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5B59" w14:textId="45FE38D5" w:rsidR="00860E7E" w:rsidRPr="00860E7E" w:rsidRDefault="00860E7E" w:rsidP="007D35CA">
      <w:pPr>
        <w:spacing w:after="120"/>
        <w:jc w:val="center"/>
        <w:rPr>
          <w:rFonts w:ascii="Arial" w:hAnsi="Arial" w:cs="Arial"/>
          <w:b/>
        </w:rPr>
      </w:pPr>
      <w:r w:rsidRPr="00860E7E">
        <w:rPr>
          <w:rFonts w:ascii="Arial" w:hAnsi="Arial" w:cs="Arial"/>
          <w:b/>
        </w:rPr>
        <w:t>AVISO</w:t>
      </w:r>
    </w:p>
    <w:p w14:paraId="592CC9E3" w14:textId="178C6B55" w:rsidR="00C5503F" w:rsidRPr="00860E7E" w:rsidRDefault="00C5503F" w:rsidP="007D35CA">
      <w:pPr>
        <w:spacing w:after="120"/>
        <w:jc w:val="center"/>
        <w:rPr>
          <w:rFonts w:ascii="Arial" w:hAnsi="Arial" w:cs="Arial"/>
          <w:b/>
          <w:bCs/>
          <w:i/>
          <w:iCs/>
        </w:rPr>
      </w:pPr>
      <w:r w:rsidRPr="00860E7E">
        <w:rPr>
          <w:rFonts w:ascii="Arial" w:hAnsi="Arial" w:cs="Arial"/>
          <w:b/>
        </w:rPr>
        <w:t xml:space="preserve">PROCESSO Nº </w:t>
      </w:r>
      <w:r w:rsidR="00860E7E" w:rsidRPr="00860E7E">
        <w:rPr>
          <w:rFonts w:ascii="Arial" w:hAnsi="Arial" w:cs="Arial"/>
          <w:b/>
        </w:rPr>
        <w:t>001/2024</w:t>
      </w:r>
    </w:p>
    <w:p w14:paraId="20387432" w14:textId="32240260" w:rsidR="000331F0" w:rsidRPr="00527B75" w:rsidRDefault="00C5503F" w:rsidP="007D35CA">
      <w:pPr>
        <w:spacing w:after="120"/>
        <w:jc w:val="center"/>
        <w:rPr>
          <w:rFonts w:ascii="Arial" w:hAnsi="Arial" w:cs="Arial"/>
          <w:b/>
        </w:rPr>
      </w:pPr>
      <w:r w:rsidRPr="00860E7E">
        <w:rPr>
          <w:rFonts w:ascii="Arial" w:hAnsi="Arial" w:cs="Arial"/>
          <w:b/>
        </w:rPr>
        <w:t>DE</w:t>
      </w:r>
      <w:r w:rsidRPr="00860E7E">
        <w:rPr>
          <w:rFonts w:ascii="Arial" w:hAnsi="Arial" w:cs="Arial"/>
          <w:b/>
          <w:noProof/>
        </w:rPr>
        <w:t xml:space="preserve"> </w:t>
      </w:r>
      <w:r w:rsidRPr="00860E7E">
        <w:rPr>
          <w:rFonts w:ascii="Arial" w:hAnsi="Arial" w:cs="Arial"/>
          <w:b/>
        </w:rPr>
        <w:t xml:space="preserve">DISPENSA PRESENCIAL Nº </w:t>
      </w:r>
      <w:r w:rsidR="00860E7E" w:rsidRPr="00860E7E">
        <w:rPr>
          <w:rFonts w:ascii="Arial" w:hAnsi="Arial" w:cs="Arial"/>
          <w:b/>
        </w:rPr>
        <w:t>001/2024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7928880E" w14:textId="7EC9886A" w:rsidR="00175556" w:rsidRPr="00175556" w:rsidRDefault="000331F0" w:rsidP="00175556">
      <w:pPr>
        <w:jc w:val="both"/>
        <w:rPr>
          <w:rFonts w:ascii="Arial" w:hAnsi="Arial" w:cs="Arial"/>
          <w:lang w:val="pt-PT"/>
        </w:rPr>
      </w:pPr>
      <w:r w:rsidRPr="00527B75">
        <w:rPr>
          <w:rFonts w:ascii="Arial" w:hAnsi="Arial" w:cs="Arial"/>
          <w:b/>
          <w:bCs/>
        </w:rPr>
        <w:t>OBJETO</w:t>
      </w:r>
      <w:r w:rsidR="002B0BA6" w:rsidRPr="00527B75">
        <w:rPr>
          <w:rFonts w:ascii="Arial" w:hAnsi="Arial" w:cs="Arial"/>
          <w:b/>
          <w:bCs/>
        </w:rPr>
        <w:t>:</w:t>
      </w:r>
      <w:r w:rsidR="003C44E4" w:rsidRPr="00527B75">
        <w:rPr>
          <w:rFonts w:ascii="Arial" w:hAnsi="Arial" w:cs="Arial"/>
          <w:b/>
          <w:bCs/>
        </w:rPr>
        <w:t xml:space="preserve"> </w:t>
      </w:r>
      <w:bookmarkStart w:id="0" w:name="_Hlk155277311"/>
      <w:bookmarkStart w:id="1" w:name="_Hlk151640065"/>
      <w:r w:rsidR="00175556">
        <w:rPr>
          <w:rFonts w:ascii="Arial" w:hAnsi="Arial" w:cs="Arial"/>
          <w:lang w:val="pt-PT"/>
        </w:rPr>
        <w:t>C</w:t>
      </w:r>
      <w:r w:rsidR="00175556" w:rsidRPr="00C1310F">
        <w:rPr>
          <w:rFonts w:ascii="Arial" w:hAnsi="Arial" w:cs="Arial"/>
          <w:lang w:val="pt-PT"/>
        </w:rPr>
        <w:t xml:space="preserve">ontratação de empresa </w:t>
      </w:r>
      <w:r w:rsidR="00175556">
        <w:rPr>
          <w:rFonts w:ascii="Arial" w:hAnsi="Arial" w:cs="Arial"/>
          <w:lang w:val="pt-PT"/>
        </w:rPr>
        <w:t xml:space="preserve">especializada </w:t>
      </w:r>
      <w:r w:rsidR="00175556" w:rsidRPr="00C1310F">
        <w:rPr>
          <w:rFonts w:ascii="Arial" w:hAnsi="Arial" w:cs="Arial"/>
          <w:lang w:val="pt-PT"/>
        </w:rPr>
        <w:t xml:space="preserve">para prestação de serviços </w:t>
      </w:r>
      <w:r w:rsidR="00175556">
        <w:rPr>
          <w:rFonts w:ascii="Arial" w:hAnsi="Arial" w:cs="Arial"/>
          <w:lang w:val="pt-PT"/>
        </w:rPr>
        <w:t xml:space="preserve">técnicos </w:t>
      </w:r>
      <w:r w:rsidR="00175556" w:rsidRPr="00C1310F">
        <w:rPr>
          <w:rFonts w:ascii="Arial" w:hAnsi="Arial" w:cs="Arial"/>
          <w:lang w:val="pt-PT"/>
        </w:rPr>
        <w:t>de assessoria e consultoria</w:t>
      </w:r>
      <w:r w:rsidR="00175556">
        <w:rPr>
          <w:rFonts w:ascii="Arial" w:hAnsi="Arial" w:cs="Arial"/>
          <w:lang w:val="pt-PT"/>
        </w:rPr>
        <w:t xml:space="preserve"> contábil aplicada ao setor público, abrangendo as áreas de planejamento, implementação, monitoramento, avaliação, revisão de orçamentos e execução orçamentária, financeira e patrimonial, elaboração</w:t>
      </w:r>
      <w:r w:rsidR="00175556" w:rsidRPr="00175556">
        <w:rPr>
          <w:rFonts w:ascii="Arial" w:hAnsi="Arial" w:cs="Arial"/>
          <w:lang w:val="pt-PT"/>
        </w:rPr>
        <w:t xml:space="preserve"> de relatórios, observando as nuances relativas ao cumprimento de legislações</w:t>
      </w:r>
      <w:r w:rsidR="00175556">
        <w:rPr>
          <w:rFonts w:ascii="Arial" w:hAnsi="Arial" w:cs="Arial"/>
          <w:lang w:val="pt-PT"/>
        </w:rPr>
        <w:t>, conciliações bancárias, fechamento mensal de INSS,</w:t>
      </w:r>
      <w:r w:rsidR="00175556" w:rsidRPr="00175556">
        <w:rPr>
          <w:rFonts w:ascii="Arial" w:hAnsi="Arial" w:cs="Arial"/>
          <w:lang w:val="pt-PT"/>
        </w:rPr>
        <w:t xml:space="preserve"> entrega de obrigações federais (DCTF, SICONFI, SIOPS, SIOPE), envio d</w:t>
      </w:r>
      <w:r w:rsidR="00175556">
        <w:rPr>
          <w:rFonts w:ascii="Arial" w:hAnsi="Arial" w:cs="Arial"/>
          <w:lang w:val="pt-PT"/>
        </w:rPr>
        <w:t>e</w:t>
      </w:r>
      <w:r w:rsidR="00175556" w:rsidRPr="00175556">
        <w:rPr>
          <w:rFonts w:ascii="Arial" w:hAnsi="Arial" w:cs="Arial"/>
          <w:lang w:val="pt-PT"/>
        </w:rPr>
        <w:t xml:space="preserve"> informações ao TCE</w:t>
      </w:r>
      <w:r w:rsidR="00175556">
        <w:rPr>
          <w:rFonts w:ascii="Arial" w:hAnsi="Arial" w:cs="Arial"/>
          <w:lang w:val="pt-PT"/>
        </w:rPr>
        <w:t>-</w:t>
      </w:r>
      <w:r w:rsidR="00175556" w:rsidRPr="00175556">
        <w:rPr>
          <w:rFonts w:ascii="Arial" w:hAnsi="Arial" w:cs="Arial"/>
          <w:lang w:val="pt-PT"/>
        </w:rPr>
        <w:t>MG através do SICOM, publicações contábeis no portal de transparência do município, elaboração dos balanços, orçamentário, financeiro e patrimonial, processamento em sistema informatizado de contabilidade pública, contratado por este órgão. realização de audiências públicas quadrimestral e das peças orçamentárias do município</w:t>
      </w:r>
      <w:r w:rsidR="00175556">
        <w:rPr>
          <w:rFonts w:ascii="Arial" w:hAnsi="Arial" w:cs="Arial"/>
          <w:lang w:val="pt-PT"/>
        </w:rPr>
        <w:t xml:space="preserve"> de Mar de Espanha</w:t>
      </w:r>
      <w:r w:rsidR="00A64205">
        <w:rPr>
          <w:rFonts w:ascii="Arial" w:hAnsi="Arial" w:cs="Arial"/>
          <w:lang w:val="pt-PT"/>
        </w:rPr>
        <w:t>.</w:t>
      </w:r>
    </w:p>
    <w:bookmarkEnd w:id="0"/>
    <w:p w14:paraId="595A5FA8" w14:textId="22F88B7B" w:rsidR="00175556" w:rsidRDefault="00175556" w:rsidP="00175556">
      <w:pPr>
        <w:jc w:val="both"/>
        <w:rPr>
          <w:rFonts w:ascii="Arial" w:hAnsi="Arial" w:cs="Arial"/>
          <w:lang w:val="pt-PT"/>
        </w:rPr>
      </w:pPr>
    </w:p>
    <w:bookmarkEnd w:id="1"/>
    <w:p w14:paraId="0AEAD790" w14:textId="450A9081" w:rsidR="000331F0" w:rsidRPr="00527B75" w:rsidRDefault="000331F0" w:rsidP="007D35CA">
      <w:pPr>
        <w:spacing w:after="120"/>
        <w:jc w:val="both"/>
        <w:rPr>
          <w:rFonts w:ascii="Arial" w:hAnsi="Arial" w:cs="Arial"/>
          <w:b/>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 xml:space="preserve">R$ </w:t>
      </w:r>
      <w:r w:rsidR="00860E7E" w:rsidRPr="00D8429F">
        <w:rPr>
          <w:rFonts w:ascii="Arial" w:hAnsi="Arial" w:cs="Arial"/>
          <w:bCs/>
        </w:rPr>
        <w:t>56.190,00</w:t>
      </w:r>
      <w:r w:rsidR="00E77478" w:rsidRPr="00D8429F">
        <w:rPr>
          <w:rFonts w:ascii="Arial" w:hAnsi="Arial" w:cs="Arial"/>
          <w:bCs/>
        </w:rPr>
        <w:t xml:space="preserve"> </w:t>
      </w:r>
      <w:r w:rsidR="00164DC9" w:rsidRPr="00D8429F">
        <w:rPr>
          <w:rFonts w:ascii="Arial" w:hAnsi="Arial" w:cs="Arial"/>
          <w:bCs/>
        </w:rPr>
        <w:t>(</w:t>
      </w:r>
      <w:r w:rsidR="00860E7E" w:rsidRPr="00D8429F">
        <w:rPr>
          <w:rFonts w:ascii="Arial" w:hAnsi="Arial" w:cs="Arial"/>
          <w:bCs/>
        </w:rPr>
        <w:t>cinquenta e seis mil cento e noventa e nove reais e noventa e seis centavos)</w:t>
      </w:r>
      <w:r w:rsidR="00E77478">
        <w:rPr>
          <w:rFonts w:ascii="Arial" w:hAnsi="Arial" w:cs="Arial"/>
          <w:bCs/>
        </w:rPr>
        <w:t xml:space="preserve"> </w:t>
      </w:r>
    </w:p>
    <w:p w14:paraId="6E5C535A" w14:textId="77777777" w:rsidR="000331F0" w:rsidRPr="00527B75" w:rsidRDefault="000331F0" w:rsidP="007D35CA">
      <w:pPr>
        <w:spacing w:after="120"/>
        <w:rPr>
          <w:rFonts w:ascii="Arial" w:hAnsi="Arial" w:cs="Arial"/>
        </w:rPr>
      </w:pPr>
    </w:p>
    <w:p w14:paraId="3E52ED99" w14:textId="61D8FD63" w:rsidR="000331F0" w:rsidRPr="00D8429F" w:rsidRDefault="003C44E4" w:rsidP="007D35CA">
      <w:pPr>
        <w:spacing w:after="120"/>
        <w:rPr>
          <w:rFonts w:ascii="Arial" w:hAnsi="Arial" w:cs="Arial"/>
          <w:b/>
          <w:bCs/>
        </w:rPr>
      </w:pPr>
      <w:r w:rsidRPr="00D8429F">
        <w:rPr>
          <w:rFonts w:ascii="Arial" w:hAnsi="Arial" w:cs="Arial"/>
          <w:b/>
          <w:bCs/>
        </w:rPr>
        <w:t>DATA DE ENTREGA DAS PROPOSTAS:</w:t>
      </w:r>
      <w:r w:rsidR="00164DC9" w:rsidRPr="00D8429F">
        <w:rPr>
          <w:rFonts w:ascii="Arial" w:hAnsi="Arial" w:cs="Arial"/>
          <w:b/>
          <w:bCs/>
        </w:rPr>
        <w:t xml:space="preserve"> </w:t>
      </w:r>
      <w:r w:rsidR="00860E7E" w:rsidRPr="00D8429F">
        <w:rPr>
          <w:rFonts w:ascii="Arial" w:hAnsi="Arial" w:cs="Arial"/>
          <w:bCs/>
        </w:rPr>
        <w:t>10</w:t>
      </w:r>
      <w:r w:rsidR="00E77478" w:rsidRPr="00D8429F">
        <w:rPr>
          <w:rFonts w:ascii="Arial" w:hAnsi="Arial" w:cs="Arial"/>
          <w:bCs/>
        </w:rPr>
        <w:t>/</w:t>
      </w:r>
      <w:r w:rsidR="00437CB0" w:rsidRPr="00D8429F">
        <w:rPr>
          <w:rFonts w:ascii="Arial" w:hAnsi="Arial" w:cs="Arial"/>
          <w:bCs/>
        </w:rPr>
        <w:t>01</w:t>
      </w:r>
      <w:r w:rsidR="00E77478" w:rsidRPr="00D8429F">
        <w:rPr>
          <w:rFonts w:ascii="Arial" w:hAnsi="Arial" w:cs="Arial"/>
          <w:bCs/>
        </w:rPr>
        <w:t>/202</w:t>
      </w:r>
      <w:r w:rsidR="00437CB0" w:rsidRPr="00D8429F">
        <w:rPr>
          <w:rFonts w:ascii="Arial" w:hAnsi="Arial" w:cs="Arial"/>
          <w:bCs/>
        </w:rPr>
        <w:t>4</w:t>
      </w:r>
      <w:r w:rsidR="00E77478" w:rsidRPr="00D8429F">
        <w:rPr>
          <w:rFonts w:ascii="Arial" w:hAnsi="Arial" w:cs="Arial"/>
          <w:bCs/>
        </w:rPr>
        <w:t xml:space="preserve"> as </w:t>
      </w:r>
      <w:r w:rsidR="00F233E0" w:rsidRPr="00D8429F">
        <w:rPr>
          <w:rFonts w:ascii="Arial" w:hAnsi="Arial" w:cs="Arial"/>
          <w:bCs/>
        </w:rPr>
        <w:t>1</w:t>
      </w:r>
      <w:r w:rsidR="00860E7E" w:rsidRPr="00D8429F">
        <w:rPr>
          <w:rFonts w:ascii="Arial" w:hAnsi="Arial" w:cs="Arial"/>
          <w:bCs/>
        </w:rPr>
        <w:t>3</w:t>
      </w:r>
      <w:r w:rsidR="00E77478" w:rsidRPr="00D8429F">
        <w:rPr>
          <w:rFonts w:ascii="Arial" w:hAnsi="Arial" w:cs="Arial"/>
          <w:bCs/>
        </w:rPr>
        <w:t xml:space="preserve">:00 horas </w:t>
      </w:r>
    </w:p>
    <w:p w14:paraId="346D431C" w14:textId="77777777" w:rsidR="003C44E4" w:rsidRPr="00D8429F" w:rsidRDefault="003C44E4" w:rsidP="007D35CA">
      <w:pPr>
        <w:spacing w:after="120"/>
        <w:rPr>
          <w:rFonts w:ascii="Arial" w:hAnsi="Arial" w:cs="Arial"/>
        </w:rPr>
      </w:pPr>
    </w:p>
    <w:p w14:paraId="0E71EB4A" w14:textId="62F91F8C" w:rsidR="000331F0" w:rsidRPr="00527B75" w:rsidRDefault="003C44E4" w:rsidP="007D35CA">
      <w:pPr>
        <w:spacing w:after="120"/>
        <w:jc w:val="both"/>
        <w:rPr>
          <w:rFonts w:ascii="Arial" w:hAnsi="Arial" w:cs="Arial"/>
          <w:b/>
          <w:bCs/>
        </w:rPr>
      </w:pPr>
      <w:r w:rsidRPr="00D8429F">
        <w:rPr>
          <w:rFonts w:ascii="Arial" w:hAnsi="Arial" w:cs="Arial"/>
          <w:b/>
          <w:bCs/>
        </w:rPr>
        <w:t xml:space="preserve">DATA DA SESSÃO DE LANCES: </w:t>
      </w:r>
      <w:r w:rsidR="00860E7E" w:rsidRPr="00D8429F">
        <w:rPr>
          <w:rFonts w:ascii="Arial" w:hAnsi="Arial" w:cs="Arial"/>
          <w:bCs/>
        </w:rPr>
        <w:t>10</w:t>
      </w:r>
      <w:r w:rsidR="00E77478" w:rsidRPr="00D8429F">
        <w:rPr>
          <w:rFonts w:ascii="Arial" w:hAnsi="Arial" w:cs="Arial"/>
          <w:bCs/>
        </w:rPr>
        <w:t>/</w:t>
      </w:r>
      <w:r w:rsidR="00F233E0" w:rsidRPr="00D8429F">
        <w:rPr>
          <w:rFonts w:ascii="Arial" w:hAnsi="Arial" w:cs="Arial"/>
          <w:bCs/>
        </w:rPr>
        <w:t>01</w:t>
      </w:r>
      <w:r w:rsidR="00E77478" w:rsidRPr="00D8429F">
        <w:rPr>
          <w:rFonts w:ascii="Arial" w:hAnsi="Arial" w:cs="Arial"/>
          <w:bCs/>
        </w:rPr>
        <w:t>/202</w:t>
      </w:r>
      <w:r w:rsidR="00F233E0" w:rsidRPr="00D8429F">
        <w:rPr>
          <w:rFonts w:ascii="Arial" w:hAnsi="Arial" w:cs="Arial"/>
          <w:bCs/>
        </w:rPr>
        <w:t>4</w:t>
      </w:r>
      <w:r w:rsidR="00E77478" w:rsidRPr="00D8429F">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Pr="00527B75" w:rsidRDefault="00BF096D" w:rsidP="007D35CA">
      <w:pPr>
        <w:spacing w:after="120"/>
        <w:jc w:val="both"/>
        <w:rPr>
          <w:rFonts w:ascii="Arial" w:hAnsi="Arial" w:cs="Arial"/>
          <w:b/>
          <w:bCs/>
          <w:color w:val="FF0000"/>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6C00AA24" w14:textId="77777777" w:rsidR="00FB6596" w:rsidRPr="00527B75" w:rsidRDefault="00FB6596" w:rsidP="007D35CA">
      <w:pPr>
        <w:spacing w:after="120"/>
        <w:jc w:val="both"/>
        <w:rPr>
          <w:rFonts w:ascii="Arial" w:hAnsi="Arial" w:cs="Arial"/>
          <w:b/>
          <w:bCs/>
          <w:color w:val="FF0000"/>
        </w:rPr>
      </w:pPr>
    </w:p>
    <w:p w14:paraId="7A26892F" w14:textId="213D80B7" w:rsidR="000331F0" w:rsidRPr="00527B75" w:rsidRDefault="000331F0" w:rsidP="007D35CA">
      <w:pPr>
        <w:spacing w:after="120"/>
        <w:rPr>
          <w:rFonts w:ascii="Arial" w:hAnsi="Arial" w:cs="Arial"/>
        </w:rPr>
      </w:pPr>
    </w:p>
    <w:p w14:paraId="655F42E5" w14:textId="0B229EEF"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F233E0">
        <w:rPr>
          <w:rFonts w:ascii="Arial" w:hAnsi="Arial" w:cs="Arial"/>
        </w:rPr>
        <w:t>0</w:t>
      </w:r>
      <w:r w:rsidR="00860E7E">
        <w:rPr>
          <w:rFonts w:ascii="Arial" w:hAnsi="Arial" w:cs="Arial"/>
        </w:rPr>
        <w:t>4</w:t>
      </w:r>
      <w:r w:rsidR="003C44E4" w:rsidRPr="00527B75">
        <w:rPr>
          <w:rFonts w:ascii="Arial" w:hAnsi="Arial" w:cs="Arial"/>
        </w:rPr>
        <w:t xml:space="preserve"> de </w:t>
      </w:r>
      <w:r w:rsidR="00F233E0">
        <w:rPr>
          <w:rFonts w:ascii="Arial" w:hAnsi="Arial" w:cs="Arial"/>
        </w:rPr>
        <w:t>janeiro</w:t>
      </w:r>
      <w:r w:rsidR="003C44E4" w:rsidRPr="00527B75">
        <w:rPr>
          <w:rFonts w:ascii="Arial" w:hAnsi="Arial" w:cs="Arial"/>
        </w:rPr>
        <w:t xml:space="preserve"> de 2023.</w:t>
      </w:r>
    </w:p>
    <w:p w14:paraId="2A027731" w14:textId="77777777" w:rsidR="00164DC9" w:rsidRPr="00527B75" w:rsidRDefault="00164DC9" w:rsidP="007D35CA">
      <w:pPr>
        <w:spacing w:after="120"/>
        <w:jc w:val="center"/>
        <w:rPr>
          <w:rFonts w:ascii="Arial" w:hAnsi="Arial" w:cs="Arial"/>
        </w:rPr>
      </w:pPr>
    </w:p>
    <w:p w14:paraId="3BA369DE" w14:textId="77777777" w:rsidR="00164DC9" w:rsidRPr="00527B75" w:rsidRDefault="00164DC9" w:rsidP="007D35CA">
      <w:pPr>
        <w:spacing w:after="120"/>
        <w:jc w:val="center"/>
        <w:rPr>
          <w:rFonts w:ascii="Arial" w:hAnsi="Arial" w:cs="Arial"/>
        </w:rPr>
      </w:pPr>
    </w:p>
    <w:p w14:paraId="43DCD34A" w14:textId="77777777" w:rsidR="000809DB" w:rsidRPr="00527B75" w:rsidRDefault="000809DB" w:rsidP="000809DB">
      <w:pPr>
        <w:spacing w:line="276" w:lineRule="auto"/>
        <w:jc w:val="center"/>
        <w:rPr>
          <w:rFonts w:ascii="Arial" w:hAnsi="Arial" w:cs="Arial"/>
        </w:rPr>
      </w:pPr>
      <w:r w:rsidRPr="00527B75">
        <w:rPr>
          <w:rFonts w:ascii="Arial" w:hAnsi="Arial" w:cs="Arial"/>
        </w:rPr>
        <w:t>_______________________________________</w:t>
      </w: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7F9DB058" w14:textId="77777777" w:rsidR="003C44E4" w:rsidRPr="00527B75" w:rsidRDefault="003C44E4" w:rsidP="007D35CA">
      <w:pPr>
        <w:spacing w:after="120"/>
        <w:jc w:val="center"/>
        <w:rPr>
          <w:rFonts w:ascii="Arial" w:hAnsi="Arial" w:cs="Arial"/>
        </w:rPr>
      </w:pPr>
    </w:p>
    <w:p w14:paraId="63256BC9" w14:textId="15D89AA1" w:rsidR="00527B75" w:rsidRDefault="00527B75" w:rsidP="007D35CA">
      <w:pPr>
        <w:spacing w:after="120"/>
        <w:rPr>
          <w:rFonts w:ascii="Arial" w:hAnsi="Arial" w:cs="Arial"/>
        </w:rPr>
      </w:pPr>
    </w:p>
    <w:p w14:paraId="31B0DC85" w14:textId="69089F79" w:rsidR="00A64205" w:rsidRDefault="00A64205" w:rsidP="007D35CA">
      <w:pPr>
        <w:spacing w:after="120"/>
        <w:rPr>
          <w:rFonts w:ascii="Arial" w:hAnsi="Arial" w:cs="Arial"/>
        </w:rPr>
      </w:pPr>
    </w:p>
    <w:p w14:paraId="1FAEAEC2" w14:textId="1A0FD8DD" w:rsidR="00164DC9" w:rsidRPr="00860E7E" w:rsidRDefault="00164DC9" w:rsidP="007D35CA">
      <w:pPr>
        <w:spacing w:after="120"/>
        <w:jc w:val="center"/>
        <w:rPr>
          <w:rFonts w:ascii="Arial" w:hAnsi="Arial" w:cs="Arial"/>
          <w:b/>
          <w:bCs/>
          <w:i/>
          <w:iCs/>
        </w:rPr>
      </w:pPr>
      <w:r w:rsidRPr="00860E7E">
        <w:rPr>
          <w:rFonts w:ascii="Arial" w:hAnsi="Arial" w:cs="Arial"/>
          <w:b/>
        </w:rPr>
        <w:lastRenderedPageBreak/>
        <w:t xml:space="preserve">PROCESSO Nº </w:t>
      </w:r>
      <w:r w:rsidR="00860E7E" w:rsidRPr="00860E7E">
        <w:rPr>
          <w:rFonts w:ascii="Arial" w:hAnsi="Arial" w:cs="Arial"/>
          <w:b/>
        </w:rPr>
        <w:t>0001/2024</w:t>
      </w:r>
    </w:p>
    <w:p w14:paraId="0B730C71" w14:textId="7EDE05AC" w:rsidR="00164DC9" w:rsidRPr="00527B75" w:rsidRDefault="00164DC9" w:rsidP="007D35CA">
      <w:pPr>
        <w:spacing w:after="120"/>
        <w:jc w:val="center"/>
        <w:rPr>
          <w:rFonts w:ascii="Arial" w:hAnsi="Arial" w:cs="Arial"/>
          <w:b/>
        </w:rPr>
      </w:pPr>
      <w:r w:rsidRPr="00860E7E">
        <w:rPr>
          <w:rFonts w:ascii="Arial" w:hAnsi="Arial" w:cs="Arial"/>
          <w:b/>
        </w:rPr>
        <w:t>AVISO DE</w:t>
      </w:r>
      <w:r w:rsidRPr="00860E7E">
        <w:rPr>
          <w:rFonts w:ascii="Arial" w:hAnsi="Arial" w:cs="Arial"/>
          <w:b/>
          <w:noProof/>
        </w:rPr>
        <w:t xml:space="preserve"> </w:t>
      </w:r>
      <w:r w:rsidRPr="00860E7E">
        <w:rPr>
          <w:rFonts w:ascii="Arial" w:hAnsi="Arial" w:cs="Arial"/>
          <w:b/>
        </w:rPr>
        <w:t xml:space="preserve">DISPENSA PRESENCIAL Nº </w:t>
      </w:r>
      <w:r w:rsidR="00860E7E" w:rsidRPr="00860E7E">
        <w:rPr>
          <w:rFonts w:ascii="Arial" w:hAnsi="Arial" w:cs="Arial"/>
          <w:b/>
        </w:rPr>
        <w:t>0001/2024</w:t>
      </w:r>
    </w:p>
    <w:p w14:paraId="5EC014DE" w14:textId="77777777" w:rsidR="000331F0" w:rsidRPr="00527B75" w:rsidRDefault="000331F0" w:rsidP="007D35CA">
      <w:pPr>
        <w:spacing w:after="120"/>
        <w:rPr>
          <w:rFonts w:ascii="Arial" w:hAnsi="Arial" w:cs="Arial"/>
        </w:rPr>
      </w:pPr>
    </w:p>
    <w:p w14:paraId="7C69A52A" w14:textId="5E92210E"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legislação aplicável</w:t>
      </w:r>
      <w:r w:rsidRPr="00D56DA2">
        <w:rPr>
          <w:rFonts w:ascii="Arial" w:hAnsi="Arial" w:cs="Arial"/>
          <w:color w:val="000000"/>
        </w:rPr>
        <w:t>.</w:t>
      </w:r>
    </w:p>
    <w:p w14:paraId="0F9394CA" w14:textId="4658E571" w:rsidR="00527B75" w:rsidRPr="00860E7E" w:rsidRDefault="00164DC9" w:rsidP="00527B75">
      <w:pPr>
        <w:shd w:val="clear" w:color="auto" w:fill="BFBFBF" w:themeFill="background1" w:themeFillShade="BF"/>
        <w:spacing w:after="120"/>
        <w:rPr>
          <w:rFonts w:ascii="Arial" w:hAnsi="Arial" w:cs="Arial"/>
          <w:b/>
          <w:color w:val="000000" w:themeColor="text1"/>
        </w:rPr>
      </w:pPr>
      <w:r w:rsidRPr="00860E7E">
        <w:rPr>
          <w:rFonts w:ascii="Arial" w:hAnsi="Arial" w:cs="Arial"/>
          <w:b/>
          <w:color w:val="000000" w:themeColor="text1"/>
        </w:rPr>
        <w:t>DATA DA SESSÃO</w:t>
      </w:r>
      <w:r w:rsidR="00552A42" w:rsidRPr="00860E7E">
        <w:rPr>
          <w:rFonts w:ascii="Arial" w:hAnsi="Arial" w:cs="Arial"/>
          <w:b/>
          <w:color w:val="000000" w:themeColor="text1"/>
        </w:rPr>
        <w:t xml:space="preserve"> DE JULGAMENTO</w:t>
      </w:r>
      <w:r w:rsidRPr="00860E7E">
        <w:rPr>
          <w:rFonts w:ascii="Arial" w:hAnsi="Arial" w:cs="Arial"/>
          <w:b/>
          <w:color w:val="000000" w:themeColor="text1"/>
        </w:rPr>
        <w:t xml:space="preserve">: </w:t>
      </w:r>
      <w:r w:rsidR="00860E7E" w:rsidRPr="00860E7E">
        <w:rPr>
          <w:rFonts w:ascii="Arial" w:hAnsi="Arial" w:cs="Arial"/>
          <w:b/>
          <w:color w:val="000000" w:themeColor="text1"/>
        </w:rPr>
        <w:t>10</w:t>
      </w:r>
      <w:r w:rsidR="00525449" w:rsidRPr="00860E7E">
        <w:rPr>
          <w:rFonts w:ascii="Arial" w:hAnsi="Arial" w:cs="Arial"/>
          <w:b/>
          <w:color w:val="000000" w:themeColor="text1"/>
        </w:rPr>
        <w:t>/01/2024</w:t>
      </w:r>
    </w:p>
    <w:p w14:paraId="5629B266" w14:textId="1B59314D" w:rsidR="00164DC9" w:rsidRPr="00527B75" w:rsidRDefault="00164DC9" w:rsidP="00527B75">
      <w:pPr>
        <w:shd w:val="clear" w:color="auto" w:fill="BFBFBF" w:themeFill="background1" w:themeFillShade="BF"/>
        <w:spacing w:after="120"/>
        <w:rPr>
          <w:rFonts w:ascii="Arial" w:hAnsi="Arial" w:cs="Arial"/>
          <w:b/>
          <w:color w:val="000000" w:themeColor="text1"/>
        </w:rPr>
      </w:pPr>
      <w:r w:rsidRPr="00860E7E">
        <w:rPr>
          <w:rFonts w:ascii="Arial" w:hAnsi="Arial" w:cs="Arial"/>
          <w:b/>
          <w:color w:val="000000" w:themeColor="text1"/>
        </w:rPr>
        <w:t xml:space="preserve">HORÁRIO DA FASE DE LANCES: </w:t>
      </w:r>
      <w:r w:rsidR="00E77478" w:rsidRPr="00860E7E">
        <w:rPr>
          <w:rFonts w:ascii="Arial" w:hAnsi="Arial" w:cs="Arial"/>
          <w:b/>
          <w:color w:val="000000" w:themeColor="text1"/>
        </w:rPr>
        <w:t>1</w:t>
      </w:r>
      <w:r w:rsidR="00860E7E" w:rsidRPr="00860E7E">
        <w:rPr>
          <w:rFonts w:ascii="Arial" w:hAnsi="Arial" w:cs="Arial"/>
          <w:b/>
          <w:color w:val="000000" w:themeColor="text1"/>
        </w:rPr>
        <w:t>3</w:t>
      </w:r>
      <w:r w:rsidR="00E77478" w:rsidRPr="00860E7E">
        <w:rPr>
          <w:rFonts w:ascii="Arial" w:hAnsi="Arial" w:cs="Arial"/>
          <w:b/>
          <w:color w:val="000000" w:themeColor="text1"/>
        </w:rPr>
        <w:t>:00 horas</w:t>
      </w:r>
      <w:r w:rsidR="00E77478">
        <w:rPr>
          <w:rFonts w:ascii="Arial" w:hAnsi="Arial" w:cs="Arial"/>
          <w:b/>
          <w:color w:val="000000" w:themeColor="text1"/>
        </w:rPr>
        <w:t xml:space="preserve"> </w:t>
      </w:r>
    </w:p>
    <w:p w14:paraId="12B52735" w14:textId="1CB74DF1" w:rsidR="002B0BA6" w:rsidRPr="00527B75" w:rsidRDefault="002B0BA6" w:rsidP="00CF4035">
      <w:pPr>
        <w:spacing w:after="120"/>
        <w:jc w:val="center"/>
        <w:rPr>
          <w:rFonts w:ascii="Arial" w:hAnsi="Arial" w:cs="Arial"/>
          <w:b/>
        </w:rPr>
      </w:pPr>
      <w:bookmarkStart w:id="2" w:name="_Toc104906818"/>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0BA7FBF0" w14:textId="2E1C658B" w:rsidR="00A64205" w:rsidRPr="00A64205" w:rsidRDefault="000331F0" w:rsidP="00080FA3">
      <w:pPr>
        <w:pStyle w:val="PADRO"/>
        <w:keepNext w:val="0"/>
        <w:widowControl/>
        <w:numPr>
          <w:ilvl w:val="1"/>
          <w:numId w:val="3"/>
        </w:numPr>
        <w:shd w:val="clear" w:color="auto" w:fill="auto"/>
        <w:spacing w:before="120" w:after="120" w:line="240" w:lineRule="auto"/>
        <w:ind w:left="0" w:firstLine="0"/>
        <w:rPr>
          <w:rFonts w:ascii="Arial" w:hAnsi="Arial" w:cs="Arial"/>
          <w:color w:val="000000" w:themeColor="text1"/>
          <w:sz w:val="24"/>
        </w:rPr>
      </w:pPr>
      <w:r w:rsidRPr="00527B75">
        <w:rPr>
          <w:rFonts w:ascii="Arial" w:hAnsi="Arial" w:cs="Arial"/>
          <w:color w:val="000000" w:themeColor="text1"/>
          <w:sz w:val="24"/>
        </w:rPr>
        <w:t xml:space="preserve">O objeto da presente dispensa é a escolha da proposta mais vantajosa para a </w:t>
      </w:r>
      <w:r w:rsidRPr="00A64205">
        <w:rPr>
          <w:rFonts w:ascii="Arial" w:hAnsi="Arial" w:cs="Arial"/>
          <w:color w:val="000000" w:themeColor="text1"/>
          <w:sz w:val="24"/>
        </w:rPr>
        <w:t xml:space="preserve">contratação </w:t>
      </w:r>
      <w:r w:rsidRPr="00527B75">
        <w:rPr>
          <w:rFonts w:ascii="Arial" w:hAnsi="Arial" w:cs="Arial"/>
          <w:color w:val="000000" w:themeColor="text1"/>
          <w:sz w:val="24"/>
        </w:rPr>
        <w:t>por dispensa de licitação</w:t>
      </w:r>
      <w:r w:rsidR="00A64205">
        <w:rPr>
          <w:rFonts w:ascii="Arial" w:hAnsi="Arial" w:cs="Arial"/>
          <w:color w:val="000000" w:themeColor="text1"/>
          <w:sz w:val="24"/>
        </w:rPr>
        <w:t xml:space="preserve"> </w:t>
      </w:r>
      <w:r w:rsidR="00A64205" w:rsidRPr="00A64205">
        <w:rPr>
          <w:rFonts w:ascii="Arial" w:hAnsi="Arial" w:cs="Arial"/>
          <w:color w:val="000000" w:themeColor="text1"/>
          <w:sz w:val="24"/>
        </w:rPr>
        <w:t xml:space="preserve"> de empresa especializada para prestação de serviços técnicos de assessoria e consultoria contábil aplicada ao setor público, abrangendo as áreas de planejamento, implementação, monitoramento, avaliação, revisão de orçamentos e execução orçamentária, financeira e patrimonial, elaboração de relatórios, observando as nuances relativas ao cumprimento de legislações, conciliações bancárias, fechamento mensal de INSS, entrega de obrigações federais (DCTF, SICONFI, SIOPS, SIOPE), envio de informações ao TCE-MG através do SICOM, publicações contábeis no portal de transparência do município, elaboração dos balanços, orçamentário, financeiro e patrimonial, processamento em sistema informatizado de contabilidade pública, contratado por este órgão. realização de audiências públicas quadrimestral e das peças orçamentárias do município de Mar de Espanha</w:t>
      </w:r>
      <w:r w:rsidR="00A64205">
        <w:rPr>
          <w:rFonts w:ascii="Arial" w:hAnsi="Arial" w:cs="Arial"/>
          <w:color w:val="000000" w:themeColor="text1"/>
          <w:sz w:val="24"/>
        </w:rPr>
        <w:t>.</w:t>
      </w:r>
    </w:p>
    <w:p w14:paraId="78357773" w14:textId="3311FEC4" w:rsidR="000331F0" w:rsidRPr="00F233E0" w:rsidRDefault="00F233E0" w:rsidP="00A64205">
      <w:pPr>
        <w:pStyle w:val="PADRO"/>
        <w:keepNext w:val="0"/>
        <w:widowControl/>
        <w:shd w:val="clear" w:color="auto" w:fill="auto"/>
        <w:spacing w:before="120" w:after="120" w:line="240" w:lineRule="auto"/>
        <w:ind w:firstLine="0"/>
        <w:rPr>
          <w:rFonts w:ascii="Arial" w:hAnsi="Arial" w:cs="Arial"/>
          <w:sz w:val="24"/>
        </w:rPr>
      </w:pPr>
      <w:r w:rsidRPr="00F233E0">
        <w:rPr>
          <w:rFonts w:ascii="Arial" w:hAnsi="Arial" w:cs="Arial"/>
          <w:bCs/>
          <w:color w:val="000000" w:themeColor="text1"/>
          <w:sz w:val="24"/>
        </w:rPr>
        <w:t xml:space="preserve"> </w:t>
      </w:r>
      <w:r w:rsidR="000331F0" w:rsidRPr="00527B75">
        <w:rPr>
          <w:rFonts w:ascii="Arial" w:hAnsi="Arial" w:cs="Arial"/>
          <w:iCs/>
          <w:sz w:val="24"/>
        </w:rPr>
        <w:t>A contratação ocorrerá em item/lote único</w:t>
      </w:r>
      <w:r w:rsidR="000331F0" w:rsidRPr="00527B75">
        <w:rPr>
          <w:rFonts w:ascii="Arial" w:hAnsi="Arial" w:cs="Arial"/>
          <w:b/>
          <w:bCs/>
          <w:iCs/>
          <w:sz w:val="24"/>
        </w:rPr>
        <w:t>,</w:t>
      </w:r>
      <w:r w:rsidR="000331F0" w:rsidRPr="00527B75">
        <w:rPr>
          <w:rFonts w:ascii="Arial" w:hAnsi="Arial" w:cs="Arial"/>
          <w:iCs/>
          <w:sz w:val="24"/>
        </w:rPr>
        <w:t xml:space="preserve"> conforme tabela abaixo.</w:t>
      </w:r>
    </w:p>
    <w:p w14:paraId="116C3A3C" w14:textId="77777777" w:rsidR="00F233E0" w:rsidRPr="00CF4035" w:rsidRDefault="00F233E0" w:rsidP="00F233E0">
      <w:pPr>
        <w:pStyle w:val="PADRO"/>
        <w:keepNext w:val="0"/>
        <w:widowControl/>
        <w:shd w:val="clear" w:color="auto" w:fill="auto"/>
        <w:spacing w:before="0" w:after="120" w:line="240" w:lineRule="auto"/>
        <w:ind w:firstLine="0"/>
        <w:rPr>
          <w:rFonts w:ascii="Arial" w:hAnsi="Arial" w:cs="Arial"/>
          <w:sz w:val="24"/>
        </w:rPr>
      </w:pPr>
    </w:p>
    <w:tbl>
      <w:tblPr>
        <w:tblW w:w="10279" w:type="dxa"/>
        <w:tblCellMar>
          <w:left w:w="70" w:type="dxa"/>
          <w:right w:w="70" w:type="dxa"/>
        </w:tblCellMar>
        <w:tblLook w:val="04A0" w:firstRow="1" w:lastRow="0" w:firstColumn="1" w:lastColumn="0" w:noHBand="0" w:noVBand="1"/>
      </w:tblPr>
      <w:tblGrid>
        <w:gridCol w:w="1016"/>
        <w:gridCol w:w="4086"/>
        <w:gridCol w:w="733"/>
        <w:gridCol w:w="1317"/>
        <w:gridCol w:w="1494"/>
        <w:gridCol w:w="1633"/>
      </w:tblGrid>
      <w:tr w:rsidR="00D25E42" w:rsidRPr="00D25E42" w14:paraId="2B6A973B" w14:textId="77777777" w:rsidTr="00D25E42">
        <w:trPr>
          <w:trHeight w:val="321"/>
        </w:trPr>
        <w:tc>
          <w:tcPr>
            <w:tcW w:w="1027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817FDA5" w14:textId="77777777" w:rsidR="00D25E42" w:rsidRPr="00D25E42" w:rsidRDefault="00D25E42" w:rsidP="00D25E42">
            <w:pPr>
              <w:widowControl/>
              <w:suppressAutoHyphens w:val="0"/>
              <w:jc w:val="center"/>
              <w:rPr>
                <w:rFonts w:ascii="Arial MT" w:eastAsia="Times New Roman" w:hAnsi="Arial MT" w:cs="Times New Roman"/>
                <w:kern w:val="0"/>
                <w:sz w:val="28"/>
                <w:szCs w:val="28"/>
                <w:lang w:eastAsia="pt-BR" w:bidi="ar-SA"/>
              </w:rPr>
            </w:pPr>
            <w:bookmarkStart w:id="3" w:name="_Hlk155277372"/>
            <w:r w:rsidRPr="00D25E42">
              <w:rPr>
                <w:rFonts w:ascii="Arial MT" w:eastAsia="Times New Roman" w:hAnsi="Arial MT" w:cs="Times New Roman"/>
                <w:kern w:val="0"/>
                <w:sz w:val="28"/>
                <w:szCs w:val="28"/>
                <w:lang w:eastAsia="pt-BR" w:bidi="ar-SA"/>
              </w:rPr>
              <w:t>Valor de Referência</w:t>
            </w:r>
          </w:p>
        </w:tc>
      </w:tr>
      <w:tr w:rsidR="00D25E42" w:rsidRPr="00D25E42" w14:paraId="32CB93AB" w14:textId="77777777" w:rsidTr="00D25E42">
        <w:trPr>
          <w:trHeight w:val="487"/>
        </w:trPr>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333888AD" w14:textId="77777777" w:rsidR="00D25E42" w:rsidRPr="00D25E42" w:rsidRDefault="00D25E42" w:rsidP="00D25E42">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N° Item</w:t>
            </w:r>
          </w:p>
        </w:tc>
        <w:tc>
          <w:tcPr>
            <w:tcW w:w="4086" w:type="dxa"/>
            <w:tcBorders>
              <w:top w:val="nil"/>
              <w:left w:val="nil"/>
              <w:bottom w:val="single" w:sz="4" w:space="0" w:color="000000"/>
              <w:right w:val="single" w:sz="4" w:space="0" w:color="000000"/>
            </w:tcBorders>
            <w:shd w:val="clear" w:color="auto" w:fill="auto"/>
            <w:vAlign w:val="center"/>
            <w:hideMark/>
          </w:tcPr>
          <w:p w14:paraId="1AE03150" w14:textId="77777777" w:rsidR="00D25E42" w:rsidRPr="00D25E42" w:rsidRDefault="00D25E42" w:rsidP="00D25E42">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Descrição</w:t>
            </w:r>
          </w:p>
        </w:tc>
        <w:tc>
          <w:tcPr>
            <w:tcW w:w="733" w:type="dxa"/>
            <w:tcBorders>
              <w:top w:val="nil"/>
              <w:left w:val="nil"/>
              <w:bottom w:val="single" w:sz="4" w:space="0" w:color="000000"/>
              <w:right w:val="single" w:sz="4" w:space="0" w:color="000000"/>
            </w:tcBorders>
            <w:shd w:val="clear" w:color="auto" w:fill="auto"/>
            <w:vAlign w:val="center"/>
            <w:hideMark/>
          </w:tcPr>
          <w:p w14:paraId="25D08316" w14:textId="77777777" w:rsidR="00D25E42" w:rsidRPr="00D25E42" w:rsidRDefault="00D25E42" w:rsidP="00D25E42">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UND</w:t>
            </w:r>
          </w:p>
        </w:tc>
        <w:tc>
          <w:tcPr>
            <w:tcW w:w="1317" w:type="dxa"/>
            <w:tcBorders>
              <w:top w:val="nil"/>
              <w:left w:val="nil"/>
              <w:bottom w:val="single" w:sz="4" w:space="0" w:color="000000"/>
              <w:right w:val="single" w:sz="4" w:space="0" w:color="000000"/>
            </w:tcBorders>
            <w:shd w:val="clear" w:color="auto" w:fill="auto"/>
            <w:vAlign w:val="center"/>
            <w:hideMark/>
          </w:tcPr>
          <w:p w14:paraId="4B419F3C" w14:textId="77777777" w:rsidR="00D25E42" w:rsidRPr="00D25E42" w:rsidRDefault="00D25E42" w:rsidP="00D25E42">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Quantidade</w:t>
            </w:r>
          </w:p>
        </w:tc>
        <w:tc>
          <w:tcPr>
            <w:tcW w:w="1491" w:type="dxa"/>
            <w:tcBorders>
              <w:top w:val="nil"/>
              <w:left w:val="nil"/>
              <w:bottom w:val="single" w:sz="4" w:space="0" w:color="000000"/>
              <w:right w:val="single" w:sz="4" w:space="0" w:color="000000"/>
            </w:tcBorders>
            <w:shd w:val="clear" w:color="auto" w:fill="auto"/>
            <w:vAlign w:val="center"/>
            <w:hideMark/>
          </w:tcPr>
          <w:p w14:paraId="2F869C23" w14:textId="77777777" w:rsidR="00D25E42" w:rsidRPr="00D25E42" w:rsidRDefault="00D25E42" w:rsidP="00D25E42">
            <w:pPr>
              <w:widowControl/>
              <w:suppressAutoHyphens w:val="0"/>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Valor Unitário</w:t>
            </w:r>
          </w:p>
        </w:tc>
        <w:tc>
          <w:tcPr>
            <w:tcW w:w="1633" w:type="dxa"/>
            <w:tcBorders>
              <w:top w:val="nil"/>
              <w:left w:val="nil"/>
              <w:bottom w:val="single" w:sz="4" w:space="0" w:color="000000"/>
              <w:right w:val="single" w:sz="4" w:space="0" w:color="000000"/>
            </w:tcBorders>
            <w:shd w:val="clear" w:color="auto" w:fill="auto"/>
            <w:vAlign w:val="center"/>
            <w:hideMark/>
          </w:tcPr>
          <w:p w14:paraId="5A20AE4D" w14:textId="77777777" w:rsidR="00D25E42" w:rsidRPr="00D25E42" w:rsidRDefault="00D25E42" w:rsidP="00D25E42">
            <w:pPr>
              <w:widowControl/>
              <w:suppressAutoHyphens w:val="0"/>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Val. Total</w:t>
            </w:r>
          </w:p>
        </w:tc>
      </w:tr>
      <w:tr w:rsidR="00D25E42" w:rsidRPr="00D25E42" w14:paraId="061597C7" w14:textId="77777777" w:rsidTr="00D25E42">
        <w:trPr>
          <w:trHeight w:val="1750"/>
        </w:trPr>
        <w:tc>
          <w:tcPr>
            <w:tcW w:w="1016" w:type="dxa"/>
            <w:tcBorders>
              <w:top w:val="nil"/>
              <w:left w:val="single" w:sz="4" w:space="0" w:color="000000"/>
              <w:bottom w:val="single" w:sz="4" w:space="0" w:color="000000"/>
              <w:right w:val="single" w:sz="4" w:space="0" w:color="000000"/>
            </w:tcBorders>
            <w:shd w:val="clear" w:color="auto" w:fill="auto"/>
            <w:noWrap/>
            <w:vAlign w:val="center"/>
            <w:hideMark/>
          </w:tcPr>
          <w:p w14:paraId="46ECDCD7" w14:textId="77777777" w:rsidR="00D25E42" w:rsidRPr="00D25E42" w:rsidRDefault="00D25E42" w:rsidP="00D25E42">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001</w:t>
            </w:r>
          </w:p>
        </w:tc>
        <w:tc>
          <w:tcPr>
            <w:tcW w:w="4086" w:type="dxa"/>
            <w:tcBorders>
              <w:top w:val="nil"/>
              <w:left w:val="nil"/>
              <w:bottom w:val="single" w:sz="4" w:space="0" w:color="000000"/>
              <w:right w:val="single" w:sz="4" w:space="0" w:color="000000"/>
            </w:tcBorders>
            <w:shd w:val="clear" w:color="auto" w:fill="auto"/>
            <w:vAlign w:val="center"/>
            <w:hideMark/>
          </w:tcPr>
          <w:p w14:paraId="07E0F628" w14:textId="77777777" w:rsidR="00D25E42" w:rsidRPr="00D25E42" w:rsidRDefault="00D25E42" w:rsidP="00D25E42">
            <w:pPr>
              <w:widowControl/>
              <w:suppressAutoHyphens w:val="0"/>
              <w:jc w:val="both"/>
              <w:rPr>
                <w:rFonts w:ascii="Arial MT" w:eastAsia="Times New Roman" w:hAnsi="Arial MT" w:cs="Times New Roman"/>
                <w:kern w:val="0"/>
                <w:lang w:eastAsia="pt-BR" w:bidi="ar-SA"/>
              </w:rPr>
            </w:pPr>
            <w:r w:rsidRPr="00D25E42">
              <w:rPr>
                <w:rFonts w:ascii="Arial MT" w:eastAsia="Times New Roman" w:hAnsi="Arial MT" w:cs="Times New Roman"/>
                <w:kern w:val="0"/>
                <w:lang w:eastAsia="pt-BR" w:bidi="ar-SA"/>
              </w:rPr>
              <w:t>ASSESSORIA E CONSULTORIA - Consultoria e assessoria na execução dos serviços contábeis de natureza orçamentária e financeira.</w:t>
            </w:r>
          </w:p>
        </w:tc>
        <w:tc>
          <w:tcPr>
            <w:tcW w:w="733" w:type="dxa"/>
            <w:tcBorders>
              <w:top w:val="nil"/>
              <w:left w:val="nil"/>
              <w:bottom w:val="single" w:sz="4" w:space="0" w:color="000000"/>
              <w:right w:val="single" w:sz="4" w:space="0" w:color="000000"/>
            </w:tcBorders>
            <w:shd w:val="clear" w:color="auto" w:fill="auto"/>
            <w:vAlign w:val="center"/>
            <w:hideMark/>
          </w:tcPr>
          <w:p w14:paraId="5C500C09" w14:textId="77777777" w:rsidR="00D25E42" w:rsidRPr="00D25E42" w:rsidRDefault="00D25E42" w:rsidP="00D25E42">
            <w:pPr>
              <w:widowControl/>
              <w:suppressAutoHyphens w:val="0"/>
              <w:jc w:val="center"/>
              <w:rPr>
                <w:rFonts w:ascii="Arial MT" w:eastAsia="Times New Roman" w:hAnsi="Arial MT" w:cs="Times New Roman"/>
                <w:kern w:val="0"/>
                <w:lang w:eastAsia="pt-BR" w:bidi="ar-SA"/>
              </w:rPr>
            </w:pPr>
            <w:proofErr w:type="spellStart"/>
            <w:r w:rsidRPr="00D25E42">
              <w:rPr>
                <w:rFonts w:ascii="Arial MT" w:eastAsia="Times New Roman" w:hAnsi="Arial MT" w:cs="Times New Roman"/>
                <w:kern w:val="0"/>
                <w:lang w:eastAsia="pt-BR" w:bidi="ar-SA"/>
              </w:rPr>
              <w:t>Srv</w:t>
            </w:r>
            <w:proofErr w:type="spellEnd"/>
          </w:p>
        </w:tc>
        <w:tc>
          <w:tcPr>
            <w:tcW w:w="1317" w:type="dxa"/>
            <w:tcBorders>
              <w:top w:val="nil"/>
              <w:left w:val="nil"/>
              <w:bottom w:val="single" w:sz="4" w:space="0" w:color="000000"/>
              <w:right w:val="single" w:sz="4" w:space="0" w:color="000000"/>
            </w:tcBorders>
            <w:shd w:val="clear" w:color="auto" w:fill="auto"/>
            <w:noWrap/>
            <w:vAlign w:val="center"/>
            <w:hideMark/>
          </w:tcPr>
          <w:p w14:paraId="05EA9542" w14:textId="77777777" w:rsidR="00D25E42" w:rsidRPr="00D25E42" w:rsidRDefault="00D25E42" w:rsidP="00D25E42">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12</w:t>
            </w:r>
          </w:p>
        </w:tc>
        <w:tc>
          <w:tcPr>
            <w:tcW w:w="1491" w:type="dxa"/>
            <w:tcBorders>
              <w:top w:val="nil"/>
              <w:left w:val="nil"/>
              <w:bottom w:val="single" w:sz="4" w:space="0" w:color="000000"/>
              <w:right w:val="single" w:sz="4" w:space="0" w:color="000000"/>
            </w:tcBorders>
            <w:shd w:val="clear" w:color="auto" w:fill="auto"/>
            <w:noWrap/>
            <w:vAlign w:val="center"/>
            <w:hideMark/>
          </w:tcPr>
          <w:p w14:paraId="136CAC3E" w14:textId="793EFFCB" w:rsidR="00D25E42" w:rsidRPr="00D25E42" w:rsidRDefault="00D25E42" w:rsidP="00D25E42">
            <w:pPr>
              <w:widowControl/>
              <w:suppressAutoHyphens w:val="0"/>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 xml:space="preserve">R$ 4.683,33 </w:t>
            </w:r>
          </w:p>
        </w:tc>
        <w:tc>
          <w:tcPr>
            <w:tcW w:w="1633" w:type="dxa"/>
            <w:tcBorders>
              <w:top w:val="nil"/>
              <w:left w:val="nil"/>
              <w:bottom w:val="single" w:sz="4" w:space="0" w:color="000000"/>
              <w:right w:val="single" w:sz="4" w:space="0" w:color="000000"/>
            </w:tcBorders>
            <w:shd w:val="clear" w:color="auto" w:fill="auto"/>
            <w:noWrap/>
            <w:vAlign w:val="center"/>
            <w:hideMark/>
          </w:tcPr>
          <w:p w14:paraId="4B1880E4" w14:textId="3ABCD4DD" w:rsidR="00D25E42" w:rsidRPr="00D25E42" w:rsidRDefault="00D25E42" w:rsidP="00D25E42">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 xml:space="preserve">R$ 56.199,96 </w:t>
            </w:r>
          </w:p>
        </w:tc>
      </w:tr>
      <w:tr w:rsidR="00D25E42" w:rsidRPr="00D25E42" w14:paraId="6A334EA5" w14:textId="77777777" w:rsidTr="00D25E42">
        <w:trPr>
          <w:trHeight w:val="307"/>
        </w:trPr>
        <w:tc>
          <w:tcPr>
            <w:tcW w:w="86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C64D2" w14:textId="77777777" w:rsidR="00D25E42" w:rsidRPr="00D25E42" w:rsidRDefault="00D25E42" w:rsidP="00D25E42">
            <w:pPr>
              <w:widowControl/>
              <w:suppressAutoHyphens w:val="0"/>
              <w:jc w:val="right"/>
              <w:rPr>
                <w:rFonts w:ascii="Arial" w:eastAsia="Times New Roman" w:hAnsi="Arial" w:cs="Arial"/>
                <w:b/>
                <w:bCs/>
                <w:kern w:val="0"/>
                <w:lang w:eastAsia="pt-BR" w:bidi="ar-SA"/>
              </w:rPr>
            </w:pPr>
            <w:proofErr w:type="gramStart"/>
            <w:r w:rsidRPr="00D25E42">
              <w:rPr>
                <w:rFonts w:ascii="Arial" w:eastAsia="Times New Roman" w:hAnsi="Arial" w:cs="Arial"/>
                <w:b/>
                <w:bCs/>
                <w:kern w:val="0"/>
                <w:sz w:val="16"/>
                <w:szCs w:val="16"/>
                <w:lang w:eastAsia="pt-BR" w:bidi="ar-SA"/>
              </w:rPr>
              <w:t xml:space="preserve">( </w:t>
            </w:r>
            <w:proofErr w:type="gramEnd"/>
            <w:r w:rsidRPr="00D25E42">
              <w:rPr>
                <w:rFonts w:ascii="Arial" w:eastAsia="Times New Roman" w:hAnsi="Arial" w:cs="Arial"/>
                <w:b/>
                <w:bCs/>
                <w:kern w:val="0"/>
                <w:sz w:val="16"/>
                <w:szCs w:val="16"/>
                <w:lang w:eastAsia="pt-BR" w:bidi="ar-SA"/>
              </w:rPr>
              <w:t xml:space="preserve">cinquenta e seis mil </w:t>
            </w:r>
            <w:proofErr w:type="spellStart"/>
            <w:r w:rsidRPr="00D25E42">
              <w:rPr>
                <w:rFonts w:ascii="Arial" w:eastAsia="Times New Roman" w:hAnsi="Arial" w:cs="Arial"/>
                <w:b/>
                <w:bCs/>
                <w:kern w:val="0"/>
                <w:sz w:val="16"/>
                <w:szCs w:val="16"/>
                <w:lang w:eastAsia="pt-BR" w:bidi="ar-SA"/>
              </w:rPr>
              <w:t>rcento</w:t>
            </w:r>
            <w:proofErr w:type="spellEnd"/>
            <w:r w:rsidRPr="00D25E42">
              <w:rPr>
                <w:rFonts w:ascii="Arial" w:eastAsia="Times New Roman" w:hAnsi="Arial" w:cs="Arial"/>
                <w:b/>
                <w:bCs/>
                <w:kern w:val="0"/>
                <w:sz w:val="16"/>
                <w:szCs w:val="16"/>
                <w:lang w:eastAsia="pt-BR" w:bidi="ar-SA"/>
              </w:rPr>
              <w:t xml:space="preserve"> e noventa e nove reais e noventa e seis centavos)     </w:t>
            </w:r>
            <w:r w:rsidRPr="00D25E42">
              <w:rPr>
                <w:rFonts w:ascii="Arial" w:eastAsia="Times New Roman" w:hAnsi="Arial" w:cs="Arial"/>
                <w:b/>
                <w:bCs/>
                <w:kern w:val="0"/>
                <w:sz w:val="20"/>
                <w:szCs w:val="20"/>
                <w:lang w:eastAsia="pt-BR" w:bidi="ar-SA"/>
              </w:rPr>
              <w:t>TOTAL</w:t>
            </w:r>
            <w:r w:rsidRPr="00D25E42">
              <w:rPr>
                <w:rFonts w:ascii="Arial" w:eastAsia="Times New Roman" w:hAnsi="Arial" w:cs="Arial"/>
                <w:b/>
                <w:bCs/>
                <w:kern w:val="0"/>
                <w:sz w:val="16"/>
                <w:szCs w:val="16"/>
                <w:lang w:eastAsia="pt-BR" w:bidi="ar-SA"/>
              </w:rPr>
              <w:t xml:space="preserve"> </w:t>
            </w:r>
            <w:r w:rsidRPr="00D25E42">
              <w:rPr>
                <w:rFonts w:ascii="Arial" w:eastAsia="Times New Roman" w:hAnsi="Arial" w:cs="Arial"/>
                <w:b/>
                <w:bCs/>
                <w:kern w:val="0"/>
                <w:lang w:eastAsia="pt-BR" w:bidi="ar-SA"/>
              </w:rPr>
              <w:t xml:space="preserve"> </w:t>
            </w:r>
          </w:p>
        </w:tc>
        <w:tc>
          <w:tcPr>
            <w:tcW w:w="1633" w:type="dxa"/>
            <w:tcBorders>
              <w:top w:val="nil"/>
              <w:left w:val="nil"/>
              <w:bottom w:val="single" w:sz="4" w:space="0" w:color="000000"/>
              <w:right w:val="single" w:sz="4" w:space="0" w:color="000000"/>
            </w:tcBorders>
            <w:shd w:val="clear" w:color="auto" w:fill="auto"/>
            <w:noWrap/>
            <w:vAlign w:val="center"/>
            <w:hideMark/>
          </w:tcPr>
          <w:p w14:paraId="2A647042" w14:textId="00E802F7" w:rsidR="00D25E42" w:rsidRPr="00D25E42" w:rsidRDefault="00D25E42" w:rsidP="00D25E42">
            <w:pPr>
              <w:widowControl/>
              <w:suppressAutoHyphens w:val="0"/>
              <w:jc w:val="right"/>
              <w:rPr>
                <w:rFonts w:ascii="Arial MT" w:eastAsia="Times New Roman" w:hAnsi="Arial MT" w:cs="Times New Roman"/>
                <w:b/>
                <w:bCs/>
                <w:color w:val="000000"/>
                <w:kern w:val="0"/>
                <w:lang w:eastAsia="pt-BR" w:bidi="ar-SA"/>
              </w:rPr>
            </w:pPr>
            <w:r w:rsidRPr="00D25E42">
              <w:rPr>
                <w:rFonts w:ascii="Arial MT" w:eastAsia="Times New Roman" w:hAnsi="Arial MT" w:cs="Times New Roman"/>
                <w:b/>
                <w:bCs/>
                <w:color w:val="000000"/>
                <w:kern w:val="0"/>
                <w:lang w:eastAsia="pt-BR" w:bidi="ar-SA"/>
              </w:rPr>
              <w:t xml:space="preserve">R$ 56.199,96 </w:t>
            </w:r>
          </w:p>
        </w:tc>
      </w:tr>
      <w:bookmarkEnd w:id="3"/>
    </w:tbl>
    <w:p w14:paraId="18393EBA" w14:textId="77777777" w:rsidR="00CF4035" w:rsidRPr="00CF4035" w:rsidRDefault="00CF4035" w:rsidP="00D25E42">
      <w:pPr>
        <w:pStyle w:val="PADRO"/>
        <w:keepNext w:val="0"/>
        <w:widowControl/>
        <w:shd w:val="clear" w:color="auto" w:fill="auto"/>
        <w:spacing w:before="0" w:after="120" w:line="240" w:lineRule="auto"/>
        <w:ind w:left="-284" w:firstLine="0"/>
        <w:rPr>
          <w:rFonts w:ascii="Arial" w:hAnsi="Arial" w:cs="Arial"/>
          <w:sz w:val="24"/>
        </w:rPr>
      </w:pPr>
    </w:p>
    <w:p w14:paraId="22F37D52" w14:textId="254B1A6D" w:rsidR="000331F0" w:rsidRPr="00527B75" w:rsidRDefault="000331F0" w:rsidP="0076315A">
      <w:pPr>
        <w:pStyle w:val="PADRO"/>
        <w:keepNext w:val="0"/>
        <w:widowControl/>
        <w:numPr>
          <w:ilvl w:val="1"/>
          <w:numId w:val="3"/>
        </w:numPr>
        <w:shd w:val="clear" w:color="auto" w:fill="auto"/>
        <w:spacing w:before="120" w:after="120" w:line="240" w:lineRule="auto"/>
        <w:ind w:left="0" w:firstLine="0"/>
        <w:rPr>
          <w:rFonts w:ascii="Arial" w:hAnsi="Arial" w:cs="Arial"/>
          <w:sz w:val="24"/>
        </w:rPr>
      </w:pPr>
      <w:r w:rsidRPr="00527B75">
        <w:rPr>
          <w:rFonts w:ascii="Arial" w:hAnsi="Arial" w:cs="Arial"/>
          <w:sz w:val="24"/>
        </w:rPr>
        <w:t>O critério de julgamento adotado será o</w:t>
      </w:r>
      <w:r w:rsidRPr="00527B75">
        <w:rPr>
          <w:rFonts w:ascii="Arial" w:hAnsi="Arial" w:cs="Arial"/>
          <w:iCs/>
          <w:sz w:val="24"/>
        </w:rPr>
        <w:t xml:space="preserve"> </w:t>
      </w:r>
      <w:r w:rsidR="009518EF" w:rsidRPr="00527B75">
        <w:rPr>
          <w:rFonts w:ascii="Arial" w:hAnsi="Arial" w:cs="Arial"/>
          <w:b/>
          <w:iCs/>
          <w:sz w:val="24"/>
        </w:rPr>
        <w:t>MENOR PREÇO</w:t>
      </w:r>
      <w:r w:rsidR="00517B7D" w:rsidRPr="00527B75">
        <w:rPr>
          <w:rFonts w:ascii="Arial" w:hAnsi="Arial" w:cs="Arial"/>
          <w:b/>
          <w:iCs/>
          <w:sz w:val="24"/>
        </w:rPr>
        <w:t xml:space="preserve"> </w:t>
      </w:r>
      <w:r w:rsidR="00CF4035">
        <w:rPr>
          <w:rFonts w:ascii="Arial" w:hAnsi="Arial" w:cs="Arial"/>
          <w:b/>
          <w:iCs/>
          <w:sz w:val="24"/>
        </w:rPr>
        <w:t>POR ITEM</w:t>
      </w:r>
      <w:r w:rsidR="009518EF" w:rsidRPr="00527B75">
        <w:rPr>
          <w:rFonts w:ascii="Arial" w:hAnsi="Arial" w:cs="Arial"/>
          <w:iCs/>
          <w:sz w:val="24"/>
        </w:rPr>
        <w:t>,</w:t>
      </w:r>
      <w:r w:rsidR="00640A60" w:rsidRPr="00527B75">
        <w:rPr>
          <w:rFonts w:ascii="Arial" w:hAnsi="Arial" w:cs="Arial"/>
          <w:sz w:val="24"/>
        </w:rPr>
        <w:t xml:space="preserve"> </w:t>
      </w:r>
      <w:r w:rsidR="00640A60" w:rsidRPr="00527B75">
        <w:rPr>
          <w:rFonts w:ascii="Arial" w:hAnsi="Arial" w:cs="Arial"/>
          <w:iCs/>
          <w:sz w:val="24"/>
        </w:rPr>
        <w:t>devendo o fornecedor preencher os valores para todos os itens que o compõem,</w:t>
      </w:r>
      <w:r w:rsidRPr="00527B75">
        <w:rPr>
          <w:rFonts w:ascii="Arial" w:hAnsi="Arial" w:cs="Arial"/>
          <w:color w:val="FF0000"/>
          <w:sz w:val="24"/>
        </w:rPr>
        <w:t xml:space="preserve"> </w:t>
      </w:r>
      <w:r w:rsidRPr="00527B75">
        <w:rPr>
          <w:rFonts w:ascii="Arial" w:hAnsi="Arial" w:cs="Arial"/>
          <w:sz w:val="24"/>
        </w:rPr>
        <w:t xml:space="preserve">observadas as exigências contidas neste </w:t>
      </w:r>
      <w:r w:rsidR="00453C37" w:rsidRPr="00527B75">
        <w:rPr>
          <w:rFonts w:ascii="Arial" w:hAnsi="Arial" w:cs="Arial"/>
          <w:sz w:val="24"/>
        </w:rPr>
        <w:t xml:space="preserve">Aviso de Dispensa Presencial </w:t>
      </w:r>
      <w:r w:rsidRPr="00527B75">
        <w:rPr>
          <w:rFonts w:ascii="Arial" w:hAnsi="Arial" w:cs="Arial"/>
          <w:sz w:val="24"/>
        </w:rPr>
        <w:t>e seus Anexos quanto às especificações do objeto.</w:t>
      </w:r>
    </w:p>
    <w:p w14:paraId="5A39963E" w14:textId="77777777" w:rsidR="00517B7D" w:rsidRPr="00527B75" w:rsidRDefault="00517B7D" w:rsidP="007D35CA">
      <w:pPr>
        <w:pStyle w:val="Ttulo1"/>
        <w:spacing w:before="0" w:after="120"/>
        <w:jc w:val="center"/>
        <w:rPr>
          <w:rFonts w:ascii="Arial" w:hAnsi="Arial" w:cs="Arial"/>
          <w:color w:val="auto"/>
          <w:sz w:val="24"/>
          <w:szCs w:val="24"/>
        </w:rPr>
      </w:pP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10075FA6" w14:textId="77777777" w:rsidR="00F233E0" w:rsidRPr="00F233E0" w:rsidRDefault="00F233E0" w:rsidP="00F233E0">
      <w:pPr>
        <w:rPr>
          <w:lang w:eastAsia="pt-BR" w:bidi="ar-SA"/>
        </w:rPr>
      </w:pPr>
    </w:p>
    <w:p w14:paraId="033740A6" w14:textId="05ED125D" w:rsidR="000331F0" w:rsidRDefault="002B0BA6" w:rsidP="00D25E42">
      <w:pPr>
        <w:widowControl/>
        <w:suppressAutoHyphens w:val="0"/>
        <w:autoSpaceDE w:val="0"/>
        <w:snapToGrid w:val="0"/>
        <w:spacing w:before="120" w:after="120"/>
        <w:ind w:left="142"/>
        <w:jc w:val="both"/>
        <w:rPr>
          <w:rFonts w:ascii="Arial" w:hAnsi="Arial" w:cs="Arial"/>
        </w:rPr>
      </w:pPr>
      <w:r w:rsidRPr="00527B75">
        <w:rPr>
          <w:rFonts w:ascii="Arial" w:hAnsi="Arial" w:cs="Arial"/>
        </w:rPr>
        <w:lastRenderedPageBreak/>
        <w:t xml:space="preserve">2.1. </w:t>
      </w:r>
      <w:r w:rsidR="00453C37" w:rsidRPr="00527B75">
        <w:rPr>
          <w:rFonts w:ascii="Arial" w:hAnsi="Arial" w:cs="Arial"/>
        </w:rPr>
        <w:t xml:space="preserve">Poderão participar da presente dispensa os fornecedores interessados, atuantes no ramo pertinente ao objeto, que atendam as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9"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546763C4"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empresa interessada em participar do certame deverá entregar, no setor de licitações da Prefeitura de Eugenópolis, seus envelopes contendo separadamente a proposta de preços em um e os documentos de habilitação em outro.</w:t>
      </w:r>
    </w:p>
    <w:p w14:paraId="1D6B49BF" w14:textId="77777777" w:rsidR="00A64205" w:rsidRPr="00527B75" w:rsidRDefault="00A64205" w:rsidP="007D35CA">
      <w:pPr>
        <w:widowControl/>
        <w:suppressAutoHyphens w:val="0"/>
        <w:spacing w:after="120"/>
        <w:jc w:val="both"/>
        <w:rPr>
          <w:rFonts w:ascii="Arial" w:hAnsi="Arial" w:cs="Arial"/>
        </w:rPr>
      </w:pP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01 – PROPOSTA</w:t>
      </w:r>
    </w:p>
    <w:p w14:paraId="55D92B02" w14:textId="19DFE274"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 xml:space="preserve">PROCESSO LICITATÓRIO Nº </w:t>
      </w:r>
      <w:r w:rsidR="00860E7E">
        <w:rPr>
          <w:rFonts w:ascii="Arial" w:eastAsia="Arial Narrow" w:hAnsi="Arial" w:cs="Arial"/>
          <w:b/>
          <w:color w:val="000000"/>
        </w:rPr>
        <w:t>0001/2024</w:t>
      </w:r>
    </w:p>
    <w:p w14:paraId="0753DD66" w14:textId="7C339AC8" w:rsidR="00CF4035" w:rsidRPr="00C0120F"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 xml:space="preserve">DISPENSA Nº </w:t>
      </w:r>
      <w:r w:rsidR="00860E7E">
        <w:rPr>
          <w:rFonts w:ascii="Arial" w:eastAsia="Arial Narrow" w:hAnsi="Arial" w:cs="Arial"/>
          <w:b/>
          <w:color w:val="000000"/>
        </w:rPr>
        <w:t>0001/2024</w:t>
      </w:r>
    </w:p>
    <w:p w14:paraId="37613439"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RAZÃO SOCIAL DA LICITANTE:</w:t>
      </w:r>
    </w:p>
    <w:p w14:paraId="271D41F4"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2877FFEA"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1EA1786B"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lastRenderedPageBreak/>
        <w:t>TELEFONE:</w:t>
      </w:r>
    </w:p>
    <w:p w14:paraId="71D282C3" w14:textId="77777777" w:rsidR="00191AB6" w:rsidRPr="00527B75" w:rsidRDefault="00191AB6" w:rsidP="007D35CA">
      <w:pPr>
        <w:widowControl/>
        <w:suppressAutoHyphens w:val="0"/>
        <w:spacing w:after="120"/>
        <w:jc w:val="both"/>
        <w:rPr>
          <w:rFonts w:ascii="Arial" w:hAnsi="Arial" w:cs="Arial"/>
        </w:rPr>
      </w:pPr>
    </w:p>
    <w:p w14:paraId="7F945EBB" w14:textId="4AE33134" w:rsidR="00191AB6" w:rsidRDefault="00191AB6" w:rsidP="00191AB6">
      <w:pPr>
        <w:widowControl/>
        <w:suppressAutoHyphens w:val="0"/>
        <w:spacing w:after="120"/>
        <w:jc w:val="both"/>
        <w:rPr>
          <w:rFonts w:ascii="Arial" w:hAnsi="Arial" w:cs="Arial"/>
        </w:rPr>
      </w:pPr>
      <w:r w:rsidRPr="00527B75">
        <w:rPr>
          <w:rFonts w:ascii="Arial" w:hAnsi="Arial" w:cs="Arial"/>
        </w:rPr>
        <w:t xml:space="preserve">2.3.2. O </w:t>
      </w:r>
      <w:r w:rsidRPr="00527B75">
        <w:rPr>
          <w:rFonts w:ascii="Arial" w:hAnsi="Arial" w:cs="Arial"/>
          <w:b/>
        </w:rPr>
        <w:t xml:space="preserve">envelope contendo os </w:t>
      </w:r>
      <w:r w:rsidRPr="00527B75">
        <w:rPr>
          <w:rFonts w:ascii="Arial" w:hAnsi="Arial" w:cs="Arial"/>
          <w:b/>
          <w:u w:val="single"/>
        </w:rPr>
        <w:t>documentos de habilitação</w:t>
      </w:r>
      <w:r w:rsidRPr="00527B75">
        <w:rPr>
          <w:rFonts w:ascii="Arial" w:hAnsi="Arial" w:cs="Arial"/>
        </w:rPr>
        <w:t xml:space="preserve"> deverá conter as seguintes informações em sua parte externa:</w:t>
      </w:r>
    </w:p>
    <w:p w14:paraId="60C45E30"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PREFEITURA MUNICIPAL DE MAR DE ESPANHA- MG</w:t>
      </w:r>
    </w:p>
    <w:p w14:paraId="685E32B3"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02- DOCUMENTOS DE HABILITAÇÃO</w:t>
      </w:r>
    </w:p>
    <w:p w14:paraId="00CBE003" w14:textId="25A188C3"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 xml:space="preserve">PROCESSO LICITATÓRIO Nº </w:t>
      </w:r>
      <w:r w:rsidR="00860E7E">
        <w:rPr>
          <w:rFonts w:ascii="Arial" w:eastAsia="Arial Narrow" w:hAnsi="Arial" w:cs="Arial"/>
          <w:b/>
          <w:color w:val="000000"/>
        </w:rPr>
        <w:t>0001/2024</w:t>
      </w:r>
    </w:p>
    <w:p w14:paraId="285D848B" w14:textId="5A7A1227" w:rsidR="00CF4035" w:rsidRPr="00C0120F"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 xml:space="preserve">DISPENSA Nº </w:t>
      </w:r>
      <w:r w:rsidR="00860E7E">
        <w:rPr>
          <w:rFonts w:ascii="Arial" w:eastAsia="Arial Narrow" w:hAnsi="Arial" w:cs="Arial"/>
          <w:b/>
          <w:color w:val="000000"/>
        </w:rPr>
        <w:t>0001/2024</w:t>
      </w:r>
    </w:p>
    <w:p w14:paraId="26B29DD8"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RAZÃO SOCIAL DA LICITANTE:</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6BB80B60" w14:textId="519ED24F" w:rsidR="007303D7" w:rsidRPr="00527B75"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4B012CEA"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lastRenderedPageBreak/>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468605C4" w:rsidR="000331F0" w:rsidRPr="00D25E42" w:rsidRDefault="000331F0" w:rsidP="00080FA3">
      <w:pPr>
        <w:pStyle w:val="Ttulo1"/>
        <w:spacing w:before="0" w:after="120"/>
        <w:jc w:val="center"/>
        <w:rPr>
          <w:rFonts w:ascii="Arial" w:hAnsi="Arial" w:cs="Arial"/>
          <w:b/>
          <w:color w:val="auto"/>
          <w:sz w:val="24"/>
          <w:szCs w:val="24"/>
        </w:rPr>
      </w:pPr>
      <w:r w:rsidRPr="00D25E42">
        <w:rPr>
          <w:rFonts w:ascii="Arial" w:hAnsi="Arial" w:cs="Arial"/>
          <w:b/>
          <w:color w:val="auto"/>
          <w:sz w:val="24"/>
          <w:szCs w:val="24"/>
        </w:rPr>
        <w:t>FASE DE LANCES</w:t>
      </w:r>
      <w:bookmarkEnd w:id="6"/>
    </w:p>
    <w:p w14:paraId="405FEA2C" w14:textId="3E4E833B" w:rsidR="000331F0" w:rsidRPr="00527B75" w:rsidRDefault="00D6155F" w:rsidP="007D35CA">
      <w:pPr>
        <w:widowControl/>
        <w:suppressAutoHyphens w:val="0"/>
        <w:spacing w:after="120"/>
        <w:jc w:val="both"/>
        <w:rPr>
          <w:rFonts w:ascii="Arial" w:hAnsi="Arial" w:cs="Arial"/>
          <w:lang w:eastAsia="en-US"/>
        </w:rPr>
      </w:pPr>
      <w:r w:rsidRPr="00D25E42">
        <w:rPr>
          <w:rFonts w:ascii="Arial" w:hAnsi="Arial" w:cs="Arial"/>
          <w:color w:val="000000" w:themeColor="text1"/>
          <w:lang w:eastAsia="en-US"/>
        </w:rPr>
        <w:t xml:space="preserve">4.1. </w:t>
      </w:r>
      <w:r w:rsidR="000331F0" w:rsidRPr="00D25E42">
        <w:rPr>
          <w:rFonts w:ascii="Arial" w:hAnsi="Arial" w:cs="Arial"/>
          <w:color w:val="000000" w:themeColor="text1"/>
          <w:lang w:eastAsia="en-US"/>
        </w:rPr>
        <w:t xml:space="preserve">A partir das </w:t>
      </w:r>
      <w:r w:rsidR="008E47D9" w:rsidRPr="00D25E42">
        <w:rPr>
          <w:rFonts w:ascii="Arial" w:hAnsi="Arial" w:cs="Arial"/>
          <w:b/>
          <w:color w:val="000000" w:themeColor="text1"/>
          <w:u w:val="single"/>
          <w:lang w:eastAsia="en-US"/>
        </w:rPr>
        <w:t>1</w:t>
      </w:r>
      <w:r w:rsidR="00D25E42" w:rsidRPr="00D25E42">
        <w:rPr>
          <w:rFonts w:ascii="Arial" w:hAnsi="Arial" w:cs="Arial"/>
          <w:b/>
          <w:color w:val="000000" w:themeColor="text1"/>
          <w:u w:val="single"/>
          <w:lang w:eastAsia="en-US"/>
        </w:rPr>
        <w:t>3</w:t>
      </w:r>
      <w:r w:rsidR="00C92DFB" w:rsidRPr="00D25E42">
        <w:rPr>
          <w:rFonts w:ascii="Arial" w:hAnsi="Arial" w:cs="Arial"/>
          <w:b/>
          <w:color w:val="000000" w:themeColor="text1"/>
          <w:u w:val="single"/>
          <w:lang w:eastAsia="en-US"/>
        </w:rPr>
        <w:t>:00</w:t>
      </w:r>
      <w:r w:rsidR="008E47D9" w:rsidRPr="00D25E42">
        <w:rPr>
          <w:rFonts w:ascii="Arial" w:hAnsi="Arial" w:cs="Arial"/>
          <w:b/>
          <w:color w:val="000000" w:themeColor="text1"/>
          <w:u w:val="single"/>
          <w:lang w:eastAsia="en-US"/>
        </w:rPr>
        <w:t xml:space="preserve"> h</w:t>
      </w:r>
      <w:r w:rsidR="00C92DFB" w:rsidRPr="00D25E42">
        <w:rPr>
          <w:rFonts w:ascii="Arial" w:hAnsi="Arial" w:cs="Arial"/>
          <w:b/>
          <w:color w:val="000000" w:themeColor="text1"/>
          <w:u w:val="single"/>
          <w:lang w:eastAsia="en-US"/>
        </w:rPr>
        <w:t>oras</w:t>
      </w:r>
      <w:r w:rsidR="008E47D9" w:rsidRPr="00D25E42">
        <w:rPr>
          <w:rFonts w:ascii="Arial" w:hAnsi="Arial" w:cs="Arial"/>
          <w:b/>
          <w:color w:val="000000" w:themeColor="text1"/>
          <w:u w:val="single"/>
          <w:lang w:eastAsia="en-US"/>
        </w:rPr>
        <w:t xml:space="preserve"> (</w:t>
      </w:r>
      <w:r w:rsidR="00C92DFB" w:rsidRPr="00D25E42">
        <w:rPr>
          <w:rFonts w:ascii="Arial" w:hAnsi="Arial" w:cs="Arial"/>
          <w:b/>
          <w:color w:val="000000" w:themeColor="text1"/>
          <w:u w:val="single"/>
          <w:lang w:eastAsia="en-US"/>
        </w:rPr>
        <w:t xml:space="preserve">quatorze </w:t>
      </w:r>
      <w:r w:rsidR="008E47D9" w:rsidRPr="00D25E42">
        <w:rPr>
          <w:rFonts w:ascii="Arial" w:hAnsi="Arial" w:cs="Arial"/>
          <w:b/>
          <w:color w:val="000000" w:themeColor="text1"/>
          <w:u w:val="single"/>
          <w:lang w:eastAsia="en-US"/>
        </w:rPr>
        <w:t>horas)</w:t>
      </w:r>
      <w:r w:rsidR="008E47D9" w:rsidRPr="00D25E42">
        <w:rPr>
          <w:rFonts w:ascii="Arial" w:hAnsi="Arial" w:cs="Arial"/>
          <w:color w:val="000000" w:themeColor="text1"/>
          <w:lang w:eastAsia="en-US"/>
        </w:rPr>
        <w:t xml:space="preserve"> </w:t>
      </w:r>
      <w:r w:rsidR="000331F0" w:rsidRPr="00D25E42">
        <w:rPr>
          <w:rFonts w:ascii="Arial" w:hAnsi="Arial" w:cs="Arial"/>
          <w:color w:val="000000" w:themeColor="text1"/>
          <w:lang w:eastAsia="en-US"/>
        </w:rPr>
        <w:t>da</w:t>
      </w:r>
      <w:r w:rsidR="000331F0" w:rsidRPr="00527B75">
        <w:rPr>
          <w:rFonts w:ascii="Arial" w:hAnsi="Arial" w:cs="Arial"/>
          <w:color w:val="000000" w:themeColor="text1"/>
          <w:lang w:eastAsia="en-US"/>
        </w:rPr>
        <w:t xml:space="preserve"> data estabelecida neste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 xml:space="preserve">, a sessão pública será aberta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02754AFB"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O lance deverá ser ofertado pelo valor do lote.</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79D6A4B2" w14:textId="650D480C" w:rsidR="00A87446"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4991D77D" w14:textId="77777777" w:rsidR="00D25E42" w:rsidRPr="00527B75" w:rsidRDefault="00D25E42" w:rsidP="007D35CA">
      <w:pPr>
        <w:widowControl/>
        <w:suppressAutoHyphens w:val="0"/>
        <w:spacing w:after="120"/>
        <w:jc w:val="both"/>
        <w:rPr>
          <w:rFonts w:ascii="Arial" w:hAnsi="Arial" w:cs="Arial"/>
          <w:color w:val="000000" w:themeColor="text1"/>
          <w:lang w:eastAsia="en-US"/>
        </w:rPr>
      </w:pP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lastRenderedPageBreak/>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527B75">
        <w:rPr>
          <w:rFonts w:ascii="Arial" w:hAnsi="Arial" w:cs="Arial"/>
          <w:b/>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lastRenderedPageBreak/>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0B427961" w14:textId="77777777" w:rsidR="00080FA3" w:rsidRPr="00527B75" w:rsidRDefault="00080FA3"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10"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1"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 xml:space="preserve">92, que prevê, dentre as sanções impostas ao responsável pela prática de ato de improbidade administrativa, a proibição de </w:t>
      </w:r>
      <w:r w:rsidR="000331F0" w:rsidRPr="00527B75">
        <w:rPr>
          <w:rFonts w:ascii="Arial" w:hAnsi="Arial" w:cs="Arial"/>
          <w:color w:val="000000" w:themeColor="text1"/>
        </w:rPr>
        <w:lastRenderedPageBreak/>
        <w:t>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lastRenderedPageBreak/>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6FD3739E" w14:textId="77777777" w:rsidR="00E3659E" w:rsidRPr="00527B75" w:rsidRDefault="00E3659E" w:rsidP="007D35CA">
      <w:pPr>
        <w:widowControl/>
        <w:suppressAutoHyphens w:val="0"/>
        <w:spacing w:after="120"/>
        <w:jc w:val="both"/>
        <w:rPr>
          <w:rFonts w:ascii="Arial" w:eastAsia="Arial" w:hAnsi="Arial" w:cs="Arial"/>
          <w:color w:val="000000"/>
        </w:rPr>
      </w:pP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0668CDC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w:t>
      </w:r>
      <w:proofErr w:type="gramStart"/>
      <w:r w:rsidR="000331F0" w:rsidRPr="00527B75">
        <w:rPr>
          <w:rFonts w:ascii="Arial" w:hAnsi="Arial" w:cs="Arial"/>
          <w:color w:val="000000"/>
        </w:rPr>
        <w:t xml:space="preserve">  </w:t>
      </w:r>
      <w:proofErr w:type="gramEnd"/>
      <w:r w:rsidR="000331F0" w:rsidRPr="00527B75">
        <w:rPr>
          <w:rFonts w:ascii="Arial" w:hAnsi="Arial" w:cs="Arial"/>
          <w:color w:val="000000"/>
        </w:rPr>
        <w:t>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2"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lastRenderedPageBreak/>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3"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7D35CA">
      <w:pPr>
        <w:pStyle w:val="PargrafodaLista"/>
        <w:widowControl/>
        <w:numPr>
          <w:ilvl w:val="2"/>
          <w:numId w:val="3"/>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lastRenderedPageBreak/>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7D35CA">
      <w:pPr>
        <w:widowControl/>
        <w:numPr>
          <w:ilvl w:val="2"/>
          <w:numId w:val="3"/>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7D35CA">
      <w:pPr>
        <w:widowControl/>
        <w:numPr>
          <w:ilvl w:val="2"/>
          <w:numId w:val="3"/>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B24150">
      <w:pPr>
        <w:widowControl/>
        <w:numPr>
          <w:ilvl w:val="2"/>
          <w:numId w:val="3"/>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B24150">
      <w:pPr>
        <w:widowControl/>
        <w:numPr>
          <w:ilvl w:val="2"/>
          <w:numId w:val="3"/>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B24150">
      <w:pPr>
        <w:widowControl/>
        <w:numPr>
          <w:ilvl w:val="2"/>
          <w:numId w:val="3"/>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0B8CBEA1"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CF3CF2">
        <w:rPr>
          <w:rFonts w:ascii="Arial" w:hAnsi="Arial" w:cs="Arial"/>
          <w:color w:val="000000"/>
        </w:rPr>
        <w:t>0</w:t>
      </w:r>
      <w:r w:rsidR="00D25E42">
        <w:rPr>
          <w:rFonts w:ascii="Arial" w:hAnsi="Arial" w:cs="Arial"/>
          <w:color w:val="000000"/>
        </w:rPr>
        <w:t>4</w:t>
      </w:r>
      <w:r w:rsidR="007D35CA" w:rsidRPr="00527B75">
        <w:rPr>
          <w:rFonts w:ascii="Arial" w:hAnsi="Arial" w:cs="Arial"/>
          <w:color w:val="000000"/>
        </w:rPr>
        <w:t xml:space="preserve"> de </w:t>
      </w:r>
      <w:r w:rsidR="00CF3CF2">
        <w:rPr>
          <w:rFonts w:ascii="Arial" w:hAnsi="Arial" w:cs="Arial"/>
          <w:color w:val="000000"/>
        </w:rPr>
        <w:t>janeiro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77777777" w:rsidR="00F8520F" w:rsidRPr="00D56DA2" w:rsidRDefault="00F8520F" w:rsidP="00F8520F">
      <w:pPr>
        <w:spacing w:line="276" w:lineRule="auto"/>
        <w:jc w:val="center"/>
        <w:rPr>
          <w:rFonts w:ascii="Arial" w:hAnsi="Arial" w:cs="Arial"/>
        </w:rPr>
      </w:pPr>
      <w:r w:rsidRPr="00D56DA2">
        <w:rPr>
          <w:rFonts w:ascii="Arial" w:hAnsi="Arial" w:cs="Arial"/>
        </w:rPr>
        <w:t>_______________________________________</w:t>
      </w: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3179E3B5"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2C215997" w14:textId="1676D099" w:rsidR="00D25E42" w:rsidRDefault="00D25E42" w:rsidP="00F8520F">
      <w:pPr>
        <w:spacing w:line="276" w:lineRule="auto"/>
        <w:jc w:val="center"/>
        <w:rPr>
          <w:rFonts w:ascii="Arial Narrow" w:hAnsi="Arial Narrow"/>
        </w:rPr>
      </w:pPr>
    </w:p>
    <w:p w14:paraId="672D2FC8" w14:textId="4B8F0052" w:rsidR="00D25E42" w:rsidRDefault="00D25E42" w:rsidP="00F8520F">
      <w:pPr>
        <w:spacing w:line="276" w:lineRule="auto"/>
        <w:jc w:val="center"/>
        <w:rPr>
          <w:rFonts w:ascii="Arial Narrow" w:hAnsi="Arial Narrow"/>
        </w:rPr>
      </w:pPr>
    </w:p>
    <w:p w14:paraId="480C1C82" w14:textId="13AE9573" w:rsidR="00D25E42" w:rsidRDefault="00D25E42" w:rsidP="00F8520F">
      <w:pPr>
        <w:spacing w:line="276" w:lineRule="auto"/>
        <w:jc w:val="center"/>
        <w:rPr>
          <w:rFonts w:ascii="Arial Narrow" w:hAnsi="Arial Narrow"/>
        </w:rPr>
      </w:pPr>
    </w:p>
    <w:p w14:paraId="2BA817AC" w14:textId="6AA0F27B" w:rsidR="00D25E42" w:rsidRDefault="00D25E42" w:rsidP="00F8520F">
      <w:pPr>
        <w:spacing w:line="276" w:lineRule="auto"/>
        <w:jc w:val="center"/>
        <w:rPr>
          <w:rFonts w:ascii="Arial Narrow" w:hAnsi="Arial Narrow"/>
        </w:rPr>
      </w:pPr>
    </w:p>
    <w:p w14:paraId="3B834016" w14:textId="353E58F2" w:rsidR="00D25E42" w:rsidRDefault="00D25E42" w:rsidP="00F8520F">
      <w:pPr>
        <w:spacing w:line="276" w:lineRule="auto"/>
        <w:jc w:val="center"/>
        <w:rPr>
          <w:rFonts w:ascii="Arial Narrow" w:hAnsi="Arial Narrow"/>
        </w:rPr>
      </w:pPr>
    </w:p>
    <w:p w14:paraId="33E7044C" w14:textId="409C9CEB" w:rsidR="00D25E42" w:rsidRDefault="00D25E42" w:rsidP="00F8520F">
      <w:pPr>
        <w:spacing w:line="276" w:lineRule="auto"/>
        <w:jc w:val="center"/>
        <w:rPr>
          <w:rFonts w:ascii="Arial Narrow" w:hAnsi="Arial Narrow"/>
        </w:rPr>
      </w:pPr>
    </w:p>
    <w:p w14:paraId="533CBDE2" w14:textId="5C4D7120" w:rsidR="00D25E42" w:rsidRDefault="00D25E42" w:rsidP="00F8520F">
      <w:pPr>
        <w:spacing w:line="276" w:lineRule="auto"/>
        <w:jc w:val="center"/>
        <w:rPr>
          <w:rFonts w:ascii="Arial Narrow" w:hAnsi="Arial Narrow"/>
        </w:rPr>
      </w:pPr>
    </w:p>
    <w:p w14:paraId="21F9B34A" w14:textId="035FEF7C" w:rsidR="00D25E42" w:rsidRDefault="00D25E42" w:rsidP="00F8520F">
      <w:pPr>
        <w:spacing w:line="276" w:lineRule="auto"/>
        <w:jc w:val="center"/>
        <w:rPr>
          <w:rFonts w:ascii="Arial Narrow" w:hAnsi="Arial Narrow"/>
        </w:rPr>
      </w:pPr>
    </w:p>
    <w:p w14:paraId="1273141C" w14:textId="63D72227" w:rsidR="00D25E42" w:rsidRDefault="00D25E42" w:rsidP="00F8520F">
      <w:pPr>
        <w:spacing w:line="276" w:lineRule="auto"/>
        <w:jc w:val="center"/>
        <w:rPr>
          <w:rFonts w:ascii="Arial Narrow" w:hAnsi="Arial Narrow"/>
        </w:rPr>
      </w:pPr>
    </w:p>
    <w:p w14:paraId="4F4623E9" w14:textId="50DC7125" w:rsidR="00D25E42" w:rsidRDefault="00D25E42" w:rsidP="00F8520F">
      <w:pPr>
        <w:spacing w:line="276" w:lineRule="auto"/>
        <w:jc w:val="center"/>
        <w:rPr>
          <w:rFonts w:ascii="Arial Narrow" w:hAnsi="Arial Narrow"/>
        </w:rPr>
      </w:pPr>
    </w:p>
    <w:p w14:paraId="33ED6791" w14:textId="35AAF853" w:rsidR="00D25E42" w:rsidRDefault="00D25E42" w:rsidP="00F8520F">
      <w:pPr>
        <w:spacing w:line="276" w:lineRule="auto"/>
        <w:jc w:val="center"/>
        <w:rPr>
          <w:rFonts w:ascii="Arial Narrow" w:hAnsi="Arial Narrow"/>
        </w:rPr>
      </w:pPr>
    </w:p>
    <w:p w14:paraId="7B054909" w14:textId="14CFEA04" w:rsidR="00D25E42" w:rsidRDefault="00D25E42" w:rsidP="00F8520F">
      <w:pPr>
        <w:spacing w:line="276" w:lineRule="auto"/>
        <w:jc w:val="center"/>
        <w:rPr>
          <w:rFonts w:ascii="Arial Narrow" w:hAnsi="Arial Narrow"/>
        </w:rPr>
      </w:pPr>
    </w:p>
    <w:p w14:paraId="075145CB" w14:textId="53EF21E9" w:rsidR="00D25E42" w:rsidRDefault="00D25E42" w:rsidP="00F8520F">
      <w:pPr>
        <w:spacing w:line="276" w:lineRule="auto"/>
        <w:jc w:val="center"/>
        <w:rPr>
          <w:rFonts w:ascii="Arial Narrow" w:hAnsi="Arial Narrow"/>
        </w:rPr>
      </w:pPr>
    </w:p>
    <w:p w14:paraId="17F4C515" w14:textId="24397D83" w:rsidR="00D25E42" w:rsidRDefault="00D25E42" w:rsidP="00F8520F">
      <w:pPr>
        <w:spacing w:line="276" w:lineRule="auto"/>
        <w:jc w:val="center"/>
        <w:rPr>
          <w:rFonts w:ascii="Arial Narrow" w:hAnsi="Arial Narrow"/>
        </w:rPr>
      </w:pPr>
    </w:p>
    <w:p w14:paraId="4C90DDFC" w14:textId="6CA0ECC1" w:rsidR="00D25E42" w:rsidRDefault="00D25E42" w:rsidP="00F8520F">
      <w:pPr>
        <w:spacing w:line="276" w:lineRule="auto"/>
        <w:jc w:val="center"/>
        <w:rPr>
          <w:rFonts w:ascii="Arial Narrow" w:hAnsi="Arial Narrow"/>
        </w:rPr>
      </w:pPr>
    </w:p>
    <w:p w14:paraId="74A78AA4" w14:textId="5A7EB062" w:rsidR="00D25E42" w:rsidRDefault="00D25E42" w:rsidP="00F8520F">
      <w:pPr>
        <w:spacing w:line="276" w:lineRule="auto"/>
        <w:jc w:val="center"/>
        <w:rPr>
          <w:rFonts w:ascii="Arial Narrow" w:hAnsi="Arial Narrow"/>
        </w:rPr>
      </w:pPr>
    </w:p>
    <w:p w14:paraId="494194B7" w14:textId="73F306A5" w:rsidR="00D25E42" w:rsidRDefault="00D25E42" w:rsidP="00F8520F">
      <w:pPr>
        <w:spacing w:line="276" w:lineRule="auto"/>
        <w:jc w:val="center"/>
        <w:rPr>
          <w:rFonts w:ascii="Arial Narrow" w:hAnsi="Arial Narrow"/>
        </w:rPr>
      </w:pPr>
    </w:p>
    <w:p w14:paraId="4D52E3CC" w14:textId="7FF9ECAF" w:rsidR="00D25E42" w:rsidRDefault="00D25E42" w:rsidP="00F8520F">
      <w:pPr>
        <w:spacing w:line="276" w:lineRule="auto"/>
        <w:jc w:val="center"/>
        <w:rPr>
          <w:rFonts w:ascii="Arial Narrow" w:hAnsi="Arial Narrow"/>
        </w:rPr>
      </w:pPr>
    </w:p>
    <w:p w14:paraId="31FA0523" w14:textId="5FA3EA74" w:rsidR="00D25E42" w:rsidRDefault="00D25E42" w:rsidP="00F8520F">
      <w:pPr>
        <w:spacing w:line="276" w:lineRule="auto"/>
        <w:jc w:val="center"/>
        <w:rPr>
          <w:rFonts w:ascii="Arial Narrow" w:hAnsi="Arial Narrow"/>
        </w:rPr>
      </w:pPr>
    </w:p>
    <w:p w14:paraId="2E663CB5" w14:textId="2333BA0E" w:rsidR="00D25E42" w:rsidRDefault="00D25E42" w:rsidP="00F8520F">
      <w:pPr>
        <w:spacing w:line="276" w:lineRule="auto"/>
        <w:jc w:val="center"/>
        <w:rPr>
          <w:rFonts w:ascii="Arial Narrow" w:hAnsi="Arial Narrow"/>
        </w:rPr>
      </w:pPr>
    </w:p>
    <w:p w14:paraId="12757DCF" w14:textId="4068360E" w:rsidR="00D25E42" w:rsidRDefault="00D25E42" w:rsidP="00F8520F">
      <w:pPr>
        <w:spacing w:line="276" w:lineRule="auto"/>
        <w:jc w:val="center"/>
        <w:rPr>
          <w:rFonts w:ascii="Arial Narrow" w:hAnsi="Arial Narrow"/>
        </w:rPr>
      </w:pPr>
    </w:p>
    <w:p w14:paraId="78EE9857" w14:textId="745738F7" w:rsidR="00D25E42" w:rsidRDefault="00D25E42" w:rsidP="00F8520F">
      <w:pPr>
        <w:spacing w:line="276" w:lineRule="auto"/>
        <w:jc w:val="center"/>
        <w:rPr>
          <w:rFonts w:ascii="Arial Narrow" w:hAnsi="Arial Narrow"/>
        </w:rPr>
      </w:pPr>
    </w:p>
    <w:p w14:paraId="51314335" w14:textId="69EC1C3F" w:rsidR="00D25E42" w:rsidRDefault="00D25E42" w:rsidP="00F8520F">
      <w:pPr>
        <w:spacing w:line="276" w:lineRule="auto"/>
        <w:jc w:val="center"/>
        <w:rPr>
          <w:rFonts w:ascii="Arial Narrow" w:hAnsi="Arial Narrow"/>
        </w:rPr>
      </w:pPr>
    </w:p>
    <w:p w14:paraId="22048E7B" w14:textId="23DAC63F" w:rsidR="00D25E42" w:rsidRDefault="00D25E42" w:rsidP="00F8520F">
      <w:pPr>
        <w:spacing w:line="276" w:lineRule="auto"/>
        <w:jc w:val="center"/>
        <w:rPr>
          <w:rFonts w:ascii="Arial Narrow" w:hAnsi="Arial Narrow"/>
        </w:rPr>
      </w:pPr>
    </w:p>
    <w:p w14:paraId="1AF43641" w14:textId="25D22D83" w:rsidR="00D25E42" w:rsidRDefault="00D25E42" w:rsidP="00F8520F">
      <w:pPr>
        <w:spacing w:line="276" w:lineRule="auto"/>
        <w:jc w:val="center"/>
        <w:rPr>
          <w:rFonts w:ascii="Arial Narrow" w:hAnsi="Arial Narrow"/>
        </w:rPr>
      </w:pPr>
    </w:p>
    <w:p w14:paraId="0B28C286" w14:textId="35BB508B" w:rsidR="00D25E42" w:rsidRDefault="00D25E42" w:rsidP="00F8520F">
      <w:pPr>
        <w:spacing w:line="276" w:lineRule="auto"/>
        <w:jc w:val="center"/>
        <w:rPr>
          <w:rFonts w:ascii="Arial Narrow" w:hAnsi="Arial Narrow"/>
        </w:rPr>
      </w:pPr>
    </w:p>
    <w:p w14:paraId="6E0DB15F" w14:textId="1E5A714A" w:rsidR="00D25E42" w:rsidRDefault="00D25E42" w:rsidP="00F8520F">
      <w:pPr>
        <w:spacing w:line="276" w:lineRule="auto"/>
        <w:jc w:val="center"/>
        <w:rPr>
          <w:rFonts w:ascii="Arial Narrow" w:hAnsi="Arial Narrow"/>
        </w:rPr>
      </w:pPr>
    </w:p>
    <w:p w14:paraId="0EB8ED64" w14:textId="77777777" w:rsidR="00D25E42" w:rsidRDefault="00D25E42" w:rsidP="00F8520F">
      <w:pPr>
        <w:spacing w:line="276" w:lineRule="auto"/>
        <w:jc w:val="center"/>
        <w:rPr>
          <w:rFonts w:ascii="Arial Narrow" w:hAnsi="Arial Narrow"/>
        </w:rPr>
      </w:pPr>
    </w:p>
    <w:p w14:paraId="02E50E00" w14:textId="790D2848" w:rsidR="00F8520F" w:rsidRPr="00C92DFB" w:rsidRDefault="00F8520F" w:rsidP="00F8520F">
      <w:pPr>
        <w:spacing w:after="120"/>
        <w:jc w:val="center"/>
        <w:rPr>
          <w:rFonts w:ascii="Arial" w:hAnsi="Arial" w:cs="Arial"/>
          <w:b/>
          <w:bCs/>
          <w:i/>
          <w:iCs/>
        </w:rPr>
      </w:pPr>
      <w:r w:rsidRPr="00C92DFB">
        <w:rPr>
          <w:rFonts w:ascii="Arial" w:hAnsi="Arial" w:cs="Arial"/>
          <w:b/>
        </w:rPr>
        <w:lastRenderedPageBreak/>
        <w:t xml:space="preserve">PROCESSO Nº </w:t>
      </w:r>
      <w:r w:rsidR="00860E7E">
        <w:rPr>
          <w:rFonts w:ascii="Arial" w:hAnsi="Arial" w:cs="Arial"/>
          <w:b/>
        </w:rPr>
        <w:t>0001/2024</w:t>
      </w:r>
    </w:p>
    <w:p w14:paraId="2856C954" w14:textId="4FDE7975" w:rsidR="00F8520F" w:rsidRDefault="00F8520F" w:rsidP="00F8520F">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Nº </w:t>
      </w:r>
      <w:r w:rsidR="00860E7E">
        <w:rPr>
          <w:rFonts w:ascii="Arial" w:hAnsi="Arial" w:cs="Arial"/>
          <w:b/>
        </w:rPr>
        <w:t>0001/2024</w:t>
      </w:r>
    </w:p>
    <w:p w14:paraId="24765F41" w14:textId="77777777" w:rsidR="00F8520F" w:rsidRPr="00B6555D" w:rsidRDefault="00F8520F" w:rsidP="00F8520F">
      <w:pPr>
        <w:spacing w:after="120"/>
        <w:jc w:val="center"/>
        <w:rPr>
          <w:rFonts w:ascii="Arial" w:hAnsi="Arial" w:cs="Arial"/>
          <w:b/>
        </w:rPr>
      </w:pPr>
    </w:p>
    <w:p w14:paraId="6C3112E2" w14:textId="77777777" w:rsidR="00F8520F" w:rsidRDefault="00F8520F" w:rsidP="00F8520F">
      <w:pPr>
        <w:pStyle w:val="Ttulo"/>
        <w:spacing w:before="0"/>
        <w:jc w:val="center"/>
        <w:rPr>
          <w:rFonts w:ascii="Arial" w:hAnsi="Arial"/>
          <w:b/>
          <w:sz w:val="24"/>
          <w:szCs w:val="24"/>
        </w:rPr>
      </w:pPr>
      <w:r w:rsidRPr="00B6555D">
        <w:rPr>
          <w:rFonts w:ascii="Arial" w:hAnsi="Arial"/>
          <w:b/>
          <w:sz w:val="24"/>
          <w:szCs w:val="24"/>
        </w:rPr>
        <w:t>ANEXO I</w:t>
      </w:r>
    </w:p>
    <w:p w14:paraId="31AE52E0" w14:textId="77777777" w:rsidR="00F8520F" w:rsidRPr="00B6555D" w:rsidRDefault="00F8520F" w:rsidP="00F8520F">
      <w:pPr>
        <w:pStyle w:val="Corpodetexto"/>
      </w:pPr>
    </w:p>
    <w:p w14:paraId="07AE2F13" w14:textId="77777777" w:rsidR="00F8520F" w:rsidRPr="00B6555D" w:rsidRDefault="00F8520F" w:rsidP="00F8520F">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432E76DC" w14:textId="77777777" w:rsidR="00467E98" w:rsidRDefault="00467E98" w:rsidP="00F8520F">
      <w:pPr>
        <w:spacing w:after="120"/>
        <w:rPr>
          <w:rFonts w:ascii="Arial" w:hAnsi="Arial" w:cs="Arial"/>
          <w:b/>
          <w:bCs/>
          <w:lang w:eastAsia="en-US"/>
        </w:rPr>
      </w:pPr>
    </w:p>
    <w:p w14:paraId="40509B42" w14:textId="74FA58D2" w:rsidR="00F8520F" w:rsidRDefault="00467E98" w:rsidP="00F8520F">
      <w:pPr>
        <w:spacing w:after="120"/>
        <w:rPr>
          <w:rFonts w:ascii="Arial" w:hAnsi="Arial" w:cs="Arial"/>
          <w:b/>
          <w:bCs/>
          <w:lang w:eastAsia="en-US"/>
        </w:rPr>
      </w:pPr>
      <w:r w:rsidRPr="00467E98">
        <w:rPr>
          <w:rFonts w:ascii="Arial" w:hAnsi="Arial" w:cs="Arial"/>
          <w:b/>
          <w:bCs/>
          <w:lang w:eastAsia="en-US"/>
        </w:rPr>
        <w:t>PARA PESSOAS JURIDICAS</w:t>
      </w:r>
      <w:r>
        <w:rPr>
          <w:rFonts w:ascii="Arial" w:hAnsi="Arial" w:cs="Arial"/>
          <w:b/>
          <w:bCs/>
          <w:lang w:eastAsia="en-US"/>
        </w:rPr>
        <w:t>:</w:t>
      </w:r>
    </w:p>
    <w:p w14:paraId="780A8D0B" w14:textId="77777777" w:rsidR="00F8520F" w:rsidRPr="00B6555D" w:rsidRDefault="00F8520F" w:rsidP="00F8520F">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47D1E57E" w14:textId="77777777" w:rsidR="00F8520F" w:rsidRPr="00B6555D" w:rsidRDefault="00F8520F" w:rsidP="00F8520F">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5A5DEE69" w14:textId="77777777" w:rsidR="00F8520F" w:rsidRPr="00B6555D" w:rsidRDefault="00F8520F" w:rsidP="00F8520F">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6090119A"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2002A86"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2B6C0789"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6A69D6BA"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795F941B" w14:textId="77777777" w:rsidR="00F8520F" w:rsidRPr="00B6555D" w:rsidRDefault="00F8520F" w:rsidP="00F8520F">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62C1B748" w14:textId="77777777" w:rsidR="00F8520F" w:rsidRPr="00B6555D" w:rsidRDefault="00F8520F" w:rsidP="00F8520F">
      <w:pPr>
        <w:pStyle w:val="PargrafodaLista"/>
        <w:tabs>
          <w:tab w:val="left" w:pos="284"/>
        </w:tabs>
        <w:spacing w:after="120"/>
        <w:ind w:left="0"/>
        <w:contextualSpacing w:val="0"/>
        <w:jc w:val="both"/>
        <w:rPr>
          <w:rFonts w:ascii="Arial" w:hAnsi="Arial" w:cs="Arial"/>
          <w:bCs/>
          <w:color w:val="000000"/>
          <w:szCs w:val="24"/>
        </w:rPr>
      </w:pPr>
    </w:p>
    <w:p w14:paraId="3CA13F84" w14:textId="77777777" w:rsidR="00F8520F" w:rsidRPr="00B6555D" w:rsidRDefault="00F8520F" w:rsidP="00F8520F">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110E762F"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72D8AAA2"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170694"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para com a Fazenda Estadual do domicílio ou sede do licitante, mediante apresentação de certidão emitida pela Secretaria competente do Estado.</w:t>
      </w:r>
    </w:p>
    <w:p w14:paraId="7764542C" w14:textId="77777777" w:rsidR="00F8520F" w:rsidRPr="00C92DFB" w:rsidRDefault="00F8520F" w:rsidP="00F8520F">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lastRenderedPageBreak/>
        <w:t>Apresentar certidão emitida pela Procuradoria Geral do Estado quando a certidão acima assim exigir.</w:t>
      </w:r>
    </w:p>
    <w:p w14:paraId="5EFE184A"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54F6B5E9"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17AD7C1F" w14:textId="77777777" w:rsidR="00F8520F" w:rsidRPr="00B6555D"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7F67E2" w14:textId="77777777" w:rsidR="00F8520F" w:rsidRPr="00C92DFB"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3C132E7" w14:textId="77777777" w:rsidR="00F8520F" w:rsidRPr="00C92DFB" w:rsidRDefault="00F8520F" w:rsidP="00F8520F">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15CA8DAE" w14:textId="77777777" w:rsidR="00F8520F" w:rsidRPr="00C92DFB" w:rsidRDefault="00F8520F" w:rsidP="00F8520F">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16AA03D0" w14:textId="77777777" w:rsidR="00F8520F" w:rsidRPr="00B6555D" w:rsidRDefault="00F8520F" w:rsidP="00F8520F">
      <w:pPr>
        <w:pStyle w:val="PADRO"/>
        <w:keepNext w:val="0"/>
        <w:widowControl/>
        <w:tabs>
          <w:tab w:val="left" w:pos="284"/>
        </w:tabs>
        <w:spacing w:before="0" w:after="120" w:line="240" w:lineRule="auto"/>
        <w:ind w:firstLine="0"/>
        <w:rPr>
          <w:rFonts w:ascii="Arial" w:hAnsi="Arial" w:cs="Arial"/>
          <w:sz w:val="24"/>
        </w:rPr>
      </w:pPr>
    </w:p>
    <w:p w14:paraId="1360ED80" w14:textId="77777777" w:rsidR="00F8520F" w:rsidRPr="00B6555D" w:rsidRDefault="00F8520F" w:rsidP="00F8520F">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0883FE0D" w14:textId="77777777" w:rsidR="00F8520F" w:rsidRPr="00B6555D" w:rsidRDefault="00F8520F" w:rsidP="00F8520F">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4AB5F531" w14:textId="77777777" w:rsidR="00F8520F" w:rsidRPr="00B6555D" w:rsidRDefault="00F8520F" w:rsidP="00F8520F">
      <w:pPr>
        <w:tabs>
          <w:tab w:val="left" w:pos="284"/>
        </w:tabs>
        <w:spacing w:after="120"/>
        <w:rPr>
          <w:rFonts w:ascii="Arial" w:hAnsi="Arial" w:cs="Arial"/>
          <w:lang w:eastAsia="en-US"/>
        </w:rPr>
      </w:pPr>
    </w:p>
    <w:p w14:paraId="418C22AE" w14:textId="77777777" w:rsidR="00F8520F" w:rsidRPr="00B6555D" w:rsidRDefault="00F8520F" w:rsidP="00F8520F">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381B4ACC" w14:textId="77777777" w:rsidR="00F8520F" w:rsidRPr="00420E5D" w:rsidRDefault="00F8520F" w:rsidP="00F8520F">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420E5D">
        <w:rPr>
          <w:rFonts w:ascii="Arial" w:hAnsi="Arial" w:cs="Arial"/>
          <w:sz w:val="24"/>
        </w:rPr>
        <w:t>compatíveis</w:t>
      </w:r>
      <w:r w:rsidRPr="00420E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0A1148EF" w14:textId="77777777" w:rsidR="00F8520F" w:rsidRPr="00420E5D" w:rsidRDefault="00F8520F" w:rsidP="00F8520F">
      <w:pPr>
        <w:spacing w:line="276" w:lineRule="auto"/>
        <w:jc w:val="center"/>
        <w:rPr>
          <w:rFonts w:ascii="Arial" w:hAnsi="Arial" w:cs="Arial"/>
        </w:rPr>
      </w:pPr>
    </w:p>
    <w:p w14:paraId="54279D9D" w14:textId="77777777" w:rsidR="00F8520F" w:rsidRPr="00420E5D" w:rsidRDefault="00F8520F" w:rsidP="00F8520F">
      <w:pPr>
        <w:spacing w:line="276" w:lineRule="auto"/>
        <w:jc w:val="center"/>
        <w:rPr>
          <w:rFonts w:ascii="Arial" w:hAnsi="Arial" w:cs="Arial"/>
        </w:rPr>
      </w:pPr>
    </w:p>
    <w:p w14:paraId="0ED670FF" w14:textId="6D6C8A9E" w:rsidR="00F8520F" w:rsidRPr="00420E5D" w:rsidRDefault="00467E98" w:rsidP="00467E98">
      <w:pPr>
        <w:spacing w:line="276" w:lineRule="auto"/>
        <w:rPr>
          <w:rFonts w:ascii="Arial" w:hAnsi="Arial" w:cs="Arial"/>
          <w:b/>
          <w:bCs/>
        </w:rPr>
      </w:pPr>
      <w:r w:rsidRPr="00420E5D">
        <w:rPr>
          <w:rFonts w:ascii="Arial" w:hAnsi="Arial" w:cs="Arial"/>
          <w:b/>
          <w:bCs/>
        </w:rPr>
        <w:t xml:space="preserve">PARA PESSOA FISICA: </w:t>
      </w:r>
    </w:p>
    <w:p w14:paraId="780EB705" w14:textId="77777777" w:rsidR="00467E98" w:rsidRPr="00420E5D" w:rsidRDefault="00467E98" w:rsidP="00467E98">
      <w:pPr>
        <w:spacing w:line="276" w:lineRule="auto"/>
        <w:rPr>
          <w:rFonts w:ascii="Arial" w:hAnsi="Arial" w:cs="Arial"/>
          <w:b/>
          <w:bCs/>
        </w:rPr>
      </w:pPr>
    </w:p>
    <w:p w14:paraId="1394E873" w14:textId="2696D602" w:rsidR="00467E98" w:rsidRPr="00420E5D" w:rsidRDefault="00467E98" w:rsidP="00467E98">
      <w:pPr>
        <w:spacing w:line="276" w:lineRule="auto"/>
        <w:rPr>
          <w:rFonts w:ascii="Arial" w:hAnsi="Arial" w:cs="Arial"/>
          <w:b/>
          <w:bCs/>
        </w:rPr>
      </w:pPr>
      <w:r w:rsidRPr="00420E5D">
        <w:rPr>
          <w:rFonts w:ascii="Arial" w:hAnsi="Arial" w:cs="Arial"/>
          <w:b/>
          <w:bCs/>
        </w:rPr>
        <w:t>5- Documentos relativos à habilitação jurídica:</w:t>
      </w:r>
    </w:p>
    <w:p w14:paraId="52A62CD6" w14:textId="77777777" w:rsidR="00467E98" w:rsidRPr="00420E5D" w:rsidRDefault="00467E98" w:rsidP="00467E98">
      <w:pPr>
        <w:spacing w:line="276" w:lineRule="auto"/>
        <w:jc w:val="center"/>
        <w:rPr>
          <w:rFonts w:ascii="Arial" w:hAnsi="Arial" w:cs="Arial"/>
        </w:rPr>
      </w:pPr>
    </w:p>
    <w:p w14:paraId="4C12FC43" w14:textId="3D5ED0C3" w:rsidR="00467E98" w:rsidRPr="00420E5D" w:rsidRDefault="00467E98" w:rsidP="00467E98">
      <w:pPr>
        <w:spacing w:line="276" w:lineRule="auto"/>
        <w:rPr>
          <w:rFonts w:ascii="Arial" w:hAnsi="Arial" w:cs="Arial"/>
        </w:rPr>
      </w:pPr>
      <w:r w:rsidRPr="00420E5D">
        <w:rPr>
          <w:rFonts w:ascii="Arial" w:hAnsi="Arial" w:cs="Arial"/>
        </w:rPr>
        <w:t>5.1- cédula de identidade e comprovante de inscrição no CPF ativo.</w:t>
      </w:r>
    </w:p>
    <w:p w14:paraId="797BA081" w14:textId="16C962A3" w:rsidR="00A82122" w:rsidRPr="00420E5D" w:rsidRDefault="00A82122" w:rsidP="00467E98">
      <w:pPr>
        <w:spacing w:line="276" w:lineRule="auto"/>
        <w:rPr>
          <w:rFonts w:ascii="Arial" w:hAnsi="Arial" w:cs="Arial"/>
        </w:rPr>
      </w:pPr>
    </w:p>
    <w:p w14:paraId="46D9BEBD" w14:textId="3B94CDDF" w:rsidR="00A82122" w:rsidRPr="00420E5D" w:rsidRDefault="00A82122" w:rsidP="00467E98">
      <w:pPr>
        <w:spacing w:line="276" w:lineRule="auto"/>
        <w:rPr>
          <w:rFonts w:ascii="Arial" w:hAnsi="Arial" w:cs="Arial"/>
        </w:rPr>
      </w:pPr>
      <w:r w:rsidRPr="00420E5D">
        <w:rPr>
          <w:rFonts w:ascii="Arial" w:hAnsi="Arial" w:cs="Arial"/>
        </w:rPr>
        <w:t xml:space="preserve">5.2- Comprovante de residência. </w:t>
      </w:r>
    </w:p>
    <w:p w14:paraId="068ACC74" w14:textId="77777777" w:rsidR="00467E98" w:rsidRPr="00420E5D" w:rsidRDefault="00467E98" w:rsidP="00467E98">
      <w:pPr>
        <w:spacing w:line="276" w:lineRule="auto"/>
        <w:jc w:val="center"/>
        <w:rPr>
          <w:rFonts w:ascii="Arial" w:hAnsi="Arial" w:cs="Arial"/>
        </w:rPr>
      </w:pPr>
    </w:p>
    <w:p w14:paraId="15D223FB" w14:textId="22EF21B1" w:rsidR="00467E98" w:rsidRPr="00420E5D" w:rsidRDefault="00467E98" w:rsidP="00467E98">
      <w:pPr>
        <w:spacing w:line="276" w:lineRule="auto"/>
        <w:rPr>
          <w:rFonts w:ascii="Arial" w:hAnsi="Arial" w:cs="Arial"/>
          <w:b/>
          <w:bCs/>
        </w:rPr>
      </w:pPr>
      <w:r w:rsidRPr="00420E5D">
        <w:rPr>
          <w:rFonts w:ascii="Arial" w:hAnsi="Arial" w:cs="Arial"/>
          <w:b/>
          <w:bCs/>
        </w:rPr>
        <w:t>6- Documentos relativos à Regularidade Fiscal e TRABALHISTA:</w:t>
      </w:r>
    </w:p>
    <w:p w14:paraId="39BB239C" w14:textId="77777777" w:rsidR="00467E98" w:rsidRPr="00420E5D" w:rsidRDefault="00467E98" w:rsidP="00467E98">
      <w:pPr>
        <w:spacing w:line="276" w:lineRule="auto"/>
        <w:jc w:val="center"/>
        <w:rPr>
          <w:rFonts w:ascii="Arial" w:hAnsi="Arial" w:cs="Arial"/>
        </w:rPr>
      </w:pPr>
    </w:p>
    <w:p w14:paraId="5B51DFD4" w14:textId="35BC761C" w:rsidR="00467E98" w:rsidRPr="00420E5D" w:rsidRDefault="00467E98" w:rsidP="00467E98">
      <w:pPr>
        <w:spacing w:line="276" w:lineRule="auto"/>
        <w:jc w:val="both"/>
        <w:rPr>
          <w:rFonts w:ascii="Arial" w:hAnsi="Arial" w:cs="Arial"/>
        </w:rPr>
      </w:pPr>
      <w:r w:rsidRPr="00420E5D">
        <w:rPr>
          <w:rFonts w:ascii="Arial" w:hAnsi="Arial" w:cs="Arial"/>
        </w:rPr>
        <w:t xml:space="preserve">6.1- Prova de regularidade para com a Fazenda Federal e a Seguridade Social, mediante apresentação de Certidão Conjunta de Débitos Relativos a Tributos Federais e à Dívida Ativa da União, emitida pela Secretaria da Receita Federal do Brasil e Procuradoria Geral da Fazenda </w:t>
      </w:r>
      <w:r w:rsidRPr="00420E5D">
        <w:rPr>
          <w:rFonts w:ascii="Arial" w:hAnsi="Arial" w:cs="Arial"/>
        </w:rPr>
        <w:lastRenderedPageBreak/>
        <w:t>Nacional.</w:t>
      </w:r>
    </w:p>
    <w:p w14:paraId="6F049EC8" w14:textId="77777777" w:rsidR="00467E98" w:rsidRPr="00420E5D" w:rsidRDefault="00467E98" w:rsidP="00467E98">
      <w:pPr>
        <w:spacing w:line="276" w:lineRule="auto"/>
        <w:jc w:val="center"/>
        <w:rPr>
          <w:rFonts w:ascii="Arial" w:hAnsi="Arial" w:cs="Arial"/>
        </w:rPr>
      </w:pPr>
    </w:p>
    <w:p w14:paraId="1F4C4589" w14:textId="36B3BCA4" w:rsidR="00467E98" w:rsidRPr="00420E5D" w:rsidRDefault="00467E98" w:rsidP="00467E98">
      <w:pPr>
        <w:spacing w:line="276" w:lineRule="auto"/>
        <w:rPr>
          <w:rFonts w:ascii="Arial" w:hAnsi="Arial" w:cs="Arial"/>
        </w:rPr>
      </w:pPr>
      <w:r w:rsidRPr="00420E5D">
        <w:rPr>
          <w:rFonts w:ascii="Arial" w:hAnsi="Arial" w:cs="Arial"/>
        </w:rPr>
        <w:t>6.2- Prova de regularidade para com a Fazenda Estadual;</w:t>
      </w:r>
    </w:p>
    <w:p w14:paraId="4C145B61" w14:textId="77777777" w:rsidR="00467E98" w:rsidRPr="00420E5D" w:rsidRDefault="00467E98" w:rsidP="00467E98">
      <w:pPr>
        <w:spacing w:line="276" w:lineRule="auto"/>
        <w:jc w:val="center"/>
        <w:rPr>
          <w:rFonts w:ascii="Arial" w:hAnsi="Arial" w:cs="Arial"/>
        </w:rPr>
      </w:pPr>
    </w:p>
    <w:p w14:paraId="4402846F" w14:textId="5CAEB323" w:rsidR="00467E98" w:rsidRPr="00420E5D" w:rsidRDefault="00467E98" w:rsidP="00467E98">
      <w:pPr>
        <w:spacing w:line="276" w:lineRule="auto"/>
        <w:rPr>
          <w:rFonts w:ascii="Arial" w:hAnsi="Arial" w:cs="Arial"/>
        </w:rPr>
      </w:pPr>
      <w:r w:rsidRPr="00420E5D">
        <w:rPr>
          <w:rFonts w:ascii="Arial" w:hAnsi="Arial" w:cs="Arial"/>
        </w:rPr>
        <w:t>6.3- Prova de regularidade para com a Fazenda Municipal;</w:t>
      </w:r>
    </w:p>
    <w:p w14:paraId="2F9F7B41" w14:textId="77777777" w:rsidR="00467E98" w:rsidRPr="00420E5D" w:rsidRDefault="00467E98" w:rsidP="00467E98">
      <w:pPr>
        <w:spacing w:line="276" w:lineRule="auto"/>
        <w:jc w:val="center"/>
        <w:rPr>
          <w:rFonts w:ascii="Arial" w:hAnsi="Arial" w:cs="Arial"/>
        </w:rPr>
      </w:pPr>
    </w:p>
    <w:p w14:paraId="144839CB" w14:textId="15C52ADC" w:rsidR="00467E98" w:rsidRPr="00420E5D" w:rsidRDefault="00467E98" w:rsidP="00467E98">
      <w:pPr>
        <w:spacing w:line="276" w:lineRule="auto"/>
        <w:rPr>
          <w:rFonts w:ascii="Arial" w:hAnsi="Arial" w:cs="Arial"/>
        </w:rPr>
      </w:pPr>
      <w:r w:rsidRPr="00420E5D">
        <w:rPr>
          <w:rFonts w:ascii="Arial" w:hAnsi="Arial" w:cs="Arial"/>
        </w:rPr>
        <w:t>6.4- Nos Municípios em que não há emissão de Certidão Municipal Conjunta, o licitante deverá, obrigatoriamente, apresentar tanto a certidão negativa de tributos mobiliários quanto a de tributos imobiliários.</w:t>
      </w:r>
    </w:p>
    <w:p w14:paraId="31DDD7AB" w14:textId="77777777" w:rsidR="00467E98" w:rsidRPr="00420E5D" w:rsidRDefault="00467E98" w:rsidP="00467E98">
      <w:pPr>
        <w:spacing w:line="276" w:lineRule="auto"/>
        <w:jc w:val="center"/>
        <w:rPr>
          <w:rFonts w:ascii="Arial" w:hAnsi="Arial" w:cs="Arial"/>
        </w:rPr>
      </w:pPr>
    </w:p>
    <w:p w14:paraId="26A79A6F" w14:textId="3092543C" w:rsidR="00467E98" w:rsidRPr="00420E5D" w:rsidRDefault="00467E98" w:rsidP="00467E98">
      <w:pPr>
        <w:spacing w:line="276" w:lineRule="auto"/>
        <w:rPr>
          <w:rFonts w:ascii="Arial" w:hAnsi="Arial" w:cs="Arial"/>
        </w:rPr>
      </w:pPr>
      <w:r w:rsidRPr="00420E5D">
        <w:rPr>
          <w:rFonts w:ascii="Arial" w:hAnsi="Arial" w:cs="Arial"/>
        </w:rPr>
        <w:t>6.5- Prova de inexistência de débitos inadimplidos perante a justiça do trabalho, mediante a apresentação de certidão negativa, nos termos do Título VII-A - Da consolidação das leis do trabalho, aprovada pelo Decreto – Lei 5.452, de 1º de maio de 1943.</w:t>
      </w:r>
    </w:p>
    <w:p w14:paraId="0C48FB33" w14:textId="77777777" w:rsidR="00467E98" w:rsidRPr="00420E5D" w:rsidRDefault="00467E98" w:rsidP="00467E98">
      <w:pPr>
        <w:spacing w:line="276" w:lineRule="auto"/>
        <w:rPr>
          <w:rFonts w:ascii="Arial" w:hAnsi="Arial" w:cs="Arial"/>
        </w:rPr>
      </w:pPr>
    </w:p>
    <w:p w14:paraId="051F9EFA" w14:textId="5E55632B" w:rsidR="00467E98" w:rsidRPr="00420E5D" w:rsidRDefault="00467E98" w:rsidP="00467E98">
      <w:pPr>
        <w:spacing w:line="276" w:lineRule="auto"/>
        <w:rPr>
          <w:rFonts w:ascii="Arial" w:hAnsi="Arial" w:cs="Arial"/>
        </w:rPr>
      </w:pPr>
      <w:r w:rsidRPr="00420E5D">
        <w:rPr>
          <w:rFonts w:ascii="Arial" w:hAnsi="Arial" w:cs="Arial"/>
        </w:rPr>
        <w:t>6.6- Documentos relativos à Qualificação Econômico-Financeira:</w:t>
      </w:r>
    </w:p>
    <w:p w14:paraId="29228A61" w14:textId="77777777" w:rsidR="00467E98" w:rsidRPr="00420E5D" w:rsidRDefault="00467E98" w:rsidP="00467E98">
      <w:pPr>
        <w:spacing w:line="276" w:lineRule="auto"/>
        <w:jc w:val="center"/>
        <w:rPr>
          <w:rFonts w:ascii="Arial" w:hAnsi="Arial" w:cs="Arial"/>
        </w:rPr>
      </w:pPr>
    </w:p>
    <w:p w14:paraId="2D236F80" w14:textId="67ACF695" w:rsidR="00467E98" w:rsidRPr="00420E5D" w:rsidRDefault="00467E98" w:rsidP="00467E98">
      <w:pPr>
        <w:spacing w:line="276" w:lineRule="auto"/>
        <w:rPr>
          <w:rFonts w:ascii="Arial" w:hAnsi="Arial" w:cs="Arial"/>
        </w:rPr>
      </w:pPr>
      <w:r w:rsidRPr="00420E5D">
        <w:rPr>
          <w:rFonts w:ascii="Arial" w:hAnsi="Arial" w:cs="Arial"/>
        </w:rPr>
        <w:t>6.</w:t>
      </w:r>
      <w:r w:rsidR="00382F5F" w:rsidRPr="00420E5D">
        <w:rPr>
          <w:rFonts w:ascii="Arial" w:hAnsi="Arial" w:cs="Arial"/>
        </w:rPr>
        <w:t>6.1</w:t>
      </w:r>
      <w:r w:rsidRPr="00420E5D">
        <w:rPr>
          <w:rFonts w:ascii="Arial" w:hAnsi="Arial" w:cs="Arial"/>
        </w:rPr>
        <w:t>- Certidão Cível Negativa, abrangendo Insolvência Civil.</w:t>
      </w:r>
    </w:p>
    <w:p w14:paraId="4379472F" w14:textId="77777777" w:rsidR="00467E98" w:rsidRPr="00420E5D" w:rsidRDefault="00467E98" w:rsidP="00467E98">
      <w:pPr>
        <w:spacing w:line="276" w:lineRule="auto"/>
        <w:jc w:val="center"/>
        <w:rPr>
          <w:rFonts w:ascii="Arial" w:hAnsi="Arial" w:cs="Arial"/>
        </w:rPr>
      </w:pPr>
    </w:p>
    <w:p w14:paraId="25A2EB0C" w14:textId="3D5BF61C" w:rsidR="00A82122" w:rsidRPr="00420E5D" w:rsidRDefault="00A82122" w:rsidP="00A82122">
      <w:pPr>
        <w:pStyle w:val="PADRO"/>
        <w:keepNext w:val="0"/>
        <w:widowControl/>
        <w:tabs>
          <w:tab w:val="left" w:pos="284"/>
        </w:tabs>
        <w:spacing w:before="0" w:after="120" w:line="240" w:lineRule="auto"/>
        <w:ind w:firstLine="0"/>
        <w:rPr>
          <w:rFonts w:ascii="Arial" w:hAnsi="Arial" w:cs="Arial"/>
          <w:b/>
          <w:sz w:val="24"/>
        </w:rPr>
      </w:pPr>
      <w:proofErr w:type="gramStart"/>
      <w:r w:rsidRPr="00420E5D">
        <w:rPr>
          <w:rFonts w:ascii="Arial" w:hAnsi="Arial" w:cs="Arial"/>
          <w:b/>
          <w:color w:val="000000"/>
          <w:sz w:val="24"/>
        </w:rPr>
        <w:t>7</w:t>
      </w:r>
      <w:proofErr w:type="gramEnd"/>
      <w:r w:rsidR="00420E5D">
        <w:rPr>
          <w:rFonts w:ascii="Arial" w:hAnsi="Arial" w:cs="Arial"/>
          <w:b/>
          <w:color w:val="000000"/>
          <w:sz w:val="24"/>
        </w:rPr>
        <w:t xml:space="preserve"> </w:t>
      </w:r>
      <w:r w:rsidRPr="00420E5D">
        <w:rPr>
          <w:rFonts w:ascii="Arial" w:hAnsi="Arial" w:cs="Arial"/>
          <w:b/>
          <w:color w:val="000000"/>
          <w:sz w:val="24"/>
        </w:rPr>
        <w:t>Qualificação</w:t>
      </w:r>
      <w:r w:rsidRPr="00420E5D">
        <w:rPr>
          <w:rFonts w:ascii="Arial" w:hAnsi="Arial" w:cs="Arial"/>
          <w:b/>
          <w:sz w:val="24"/>
        </w:rPr>
        <w:t xml:space="preserve"> Técnica</w:t>
      </w:r>
    </w:p>
    <w:p w14:paraId="427A8979" w14:textId="77777777" w:rsidR="00A82122" w:rsidRPr="00420E5D" w:rsidRDefault="00A82122" w:rsidP="00A82122">
      <w:pPr>
        <w:pStyle w:val="PADRO"/>
        <w:keepNext w:val="0"/>
        <w:widowControl/>
        <w:tabs>
          <w:tab w:val="left" w:pos="284"/>
        </w:tabs>
        <w:spacing w:before="0" w:after="120" w:line="240" w:lineRule="auto"/>
        <w:ind w:firstLine="0"/>
        <w:rPr>
          <w:rFonts w:ascii="Arial" w:hAnsi="Arial" w:cs="Arial"/>
          <w:b/>
          <w:sz w:val="24"/>
        </w:rPr>
      </w:pPr>
    </w:p>
    <w:p w14:paraId="1E4FF30D" w14:textId="7EA3199D" w:rsidR="00382F5F" w:rsidRPr="00420E5D" w:rsidRDefault="00A82122" w:rsidP="00A82122">
      <w:pPr>
        <w:pStyle w:val="PADRO"/>
        <w:keepNext w:val="0"/>
        <w:widowControl/>
        <w:tabs>
          <w:tab w:val="left" w:pos="284"/>
        </w:tabs>
        <w:spacing w:before="0" w:after="120" w:line="240" w:lineRule="auto"/>
        <w:ind w:firstLine="0"/>
        <w:rPr>
          <w:rFonts w:ascii="Arial" w:hAnsi="Arial" w:cs="Arial"/>
          <w:color w:val="000000"/>
          <w:sz w:val="24"/>
        </w:rPr>
      </w:pPr>
      <w:r w:rsidRPr="00420E5D">
        <w:rPr>
          <w:rFonts w:ascii="Arial" w:hAnsi="Arial" w:cs="Arial"/>
          <w:b/>
          <w:sz w:val="24"/>
        </w:rPr>
        <w:t xml:space="preserve">7.1- </w:t>
      </w:r>
      <w:r w:rsidRPr="00420E5D">
        <w:rPr>
          <w:rFonts w:ascii="Arial" w:hAnsi="Arial" w:cs="Arial"/>
          <w:color w:val="000000"/>
          <w:sz w:val="24"/>
        </w:rPr>
        <w:t>Comprovação d</w:t>
      </w:r>
      <w:r w:rsidR="00382F5F" w:rsidRPr="00420E5D">
        <w:rPr>
          <w:rFonts w:ascii="Arial" w:hAnsi="Arial" w:cs="Arial"/>
          <w:color w:val="000000"/>
          <w:sz w:val="24"/>
        </w:rPr>
        <w:t xml:space="preserve">o CRC (Conselho regional de Contabilidade) </w:t>
      </w:r>
    </w:p>
    <w:p w14:paraId="40E07987" w14:textId="77777777" w:rsidR="00382F5F" w:rsidRPr="00420E5D" w:rsidRDefault="00382F5F" w:rsidP="00A82122">
      <w:pPr>
        <w:pStyle w:val="PADRO"/>
        <w:keepNext w:val="0"/>
        <w:widowControl/>
        <w:tabs>
          <w:tab w:val="left" w:pos="284"/>
        </w:tabs>
        <w:spacing w:before="0" w:after="120" w:line="240" w:lineRule="auto"/>
        <w:ind w:firstLine="0"/>
        <w:rPr>
          <w:rFonts w:ascii="Arial" w:hAnsi="Arial" w:cs="Arial"/>
          <w:color w:val="000000"/>
          <w:sz w:val="24"/>
        </w:rPr>
      </w:pPr>
    </w:p>
    <w:p w14:paraId="51C2D434" w14:textId="0C3B0B30" w:rsidR="00A82122" w:rsidRDefault="00A82122" w:rsidP="00382F5F">
      <w:pPr>
        <w:pStyle w:val="PADRO"/>
        <w:keepNext w:val="0"/>
        <w:widowControl/>
        <w:tabs>
          <w:tab w:val="left" w:pos="284"/>
        </w:tabs>
        <w:spacing w:before="0" w:after="120" w:line="240" w:lineRule="auto"/>
        <w:ind w:firstLine="0"/>
        <w:rPr>
          <w:rFonts w:ascii="Arial" w:hAnsi="Arial" w:cs="Arial"/>
        </w:rPr>
      </w:pPr>
      <w:r w:rsidRPr="00420E5D">
        <w:rPr>
          <w:rFonts w:ascii="Arial" w:hAnsi="Arial" w:cs="Arial"/>
          <w:b/>
          <w:bCs/>
          <w:color w:val="000000"/>
          <w:sz w:val="24"/>
        </w:rPr>
        <w:t xml:space="preserve"> </w:t>
      </w:r>
      <w:r w:rsidR="00382F5F" w:rsidRPr="00420E5D">
        <w:rPr>
          <w:rFonts w:ascii="Arial" w:hAnsi="Arial" w:cs="Arial"/>
          <w:b/>
          <w:bCs/>
          <w:color w:val="000000"/>
          <w:sz w:val="24"/>
        </w:rPr>
        <w:t>7.2</w:t>
      </w:r>
      <w:r w:rsidR="00382F5F" w:rsidRPr="00420E5D">
        <w:rPr>
          <w:b/>
          <w:bCs/>
        </w:rPr>
        <w:t xml:space="preserve"> </w:t>
      </w:r>
      <w:r w:rsidR="00382F5F" w:rsidRPr="00420E5D">
        <w:rPr>
          <w:rFonts w:ascii="Arial" w:hAnsi="Arial" w:cs="Arial"/>
          <w:b/>
          <w:bCs/>
          <w:color w:val="000000"/>
          <w:sz w:val="24"/>
        </w:rPr>
        <w:t>-</w:t>
      </w:r>
      <w:r w:rsidR="00382F5F" w:rsidRPr="00420E5D">
        <w:rPr>
          <w:rFonts w:ascii="Arial" w:hAnsi="Arial" w:cs="Arial"/>
          <w:color w:val="000000"/>
          <w:sz w:val="24"/>
        </w:rPr>
        <w:t xml:space="preserve"> Comprovação de aptidão para a prestação dos serviços em características, quantidades e prazos compatíveis com o objeto desta dispensa, ou com o item pertinente, mediante a apresentação de atestado(s) fornecido(s) por pessoas jurídicas de direito público ou privado.</w:t>
      </w:r>
    </w:p>
    <w:p w14:paraId="3A53B1B9" w14:textId="77777777" w:rsidR="00A82122" w:rsidRDefault="00A82122" w:rsidP="00A82122">
      <w:pPr>
        <w:spacing w:line="276" w:lineRule="auto"/>
        <w:jc w:val="center"/>
        <w:rPr>
          <w:rFonts w:ascii="Arial" w:hAnsi="Arial" w:cs="Arial"/>
        </w:rPr>
      </w:pPr>
    </w:p>
    <w:p w14:paraId="3CA38062" w14:textId="678101A5" w:rsidR="00467E98" w:rsidRDefault="00467E98" w:rsidP="00467E98">
      <w:pPr>
        <w:spacing w:line="276" w:lineRule="auto"/>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bookmarkStart w:id="17" w:name="_GoBack"/>
      <w:bookmarkEnd w:id="17"/>
    </w:p>
    <w:p w14:paraId="2503805A" w14:textId="125FB438" w:rsidR="00467E98" w:rsidRDefault="00467E98" w:rsidP="00467E98">
      <w:pPr>
        <w:spacing w:line="276" w:lineRule="auto"/>
        <w:rPr>
          <w:rFonts w:ascii="Arial" w:hAnsi="Arial" w:cs="Arial"/>
        </w:rPr>
      </w:pPr>
    </w:p>
    <w:p w14:paraId="7C9192AB" w14:textId="77B4B183" w:rsidR="00467E98" w:rsidRDefault="00467E98" w:rsidP="00467E98">
      <w:pPr>
        <w:spacing w:line="276" w:lineRule="auto"/>
        <w:rPr>
          <w:rFonts w:ascii="Arial" w:hAnsi="Arial" w:cs="Arial"/>
        </w:rPr>
      </w:pPr>
    </w:p>
    <w:p w14:paraId="6A0AF77B" w14:textId="41C5247E" w:rsidR="00467E98" w:rsidRDefault="00467E98" w:rsidP="00467E98">
      <w:pPr>
        <w:spacing w:line="276" w:lineRule="auto"/>
        <w:rPr>
          <w:rFonts w:ascii="Arial" w:hAnsi="Arial" w:cs="Arial"/>
        </w:rPr>
      </w:pPr>
    </w:p>
    <w:p w14:paraId="4315C473" w14:textId="77777777" w:rsidR="00467E98" w:rsidRPr="00467E98" w:rsidRDefault="00467E98" w:rsidP="00467E98">
      <w:pPr>
        <w:spacing w:line="276" w:lineRule="auto"/>
        <w:rPr>
          <w:rFonts w:ascii="Arial" w:hAnsi="Arial" w:cs="Arial"/>
        </w:rPr>
      </w:pPr>
    </w:p>
    <w:p w14:paraId="53B99BC3" w14:textId="77777777" w:rsidR="00F8520F" w:rsidRDefault="00F8520F" w:rsidP="00F8520F">
      <w:pPr>
        <w:spacing w:line="276" w:lineRule="auto"/>
        <w:jc w:val="center"/>
        <w:rPr>
          <w:rFonts w:ascii="Arial" w:hAnsi="Arial" w:cs="Arial"/>
        </w:rPr>
      </w:pPr>
    </w:p>
    <w:p w14:paraId="4D7B2751" w14:textId="7CFE8FEA" w:rsidR="00F8520F" w:rsidRDefault="00F8520F" w:rsidP="00F8520F">
      <w:pPr>
        <w:spacing w:line="276" w:lineRule="auto"/>
        <w:jc w:val="center"/>
        <w:rPr>
          <w:rFonts w:ascii="Arial" w:hAnsi="Arial" w:cs="Arial"/>
        </w:rPr>
      </w:pPr>
    </w:p>
    <w:p w14:paraId="4CE3FC31" w14:textId="614ECB20" w:rsidR="007A1151" w:rsidRDefault="007A1151" w:rsidP="00F8520F">
      <w:pPr>
        <w:spacing w:line="276" w:lineRule="auto"/>
        <w:jc w:val="center"/>
        <w:rPr>
          <w:rFonts w:ascii="Arial" w:hAnsi="Arial" w:cs="Arial"/>
        </w:rPr>
      </w:pPr>
    </w:p>
    <w:p w14:paraId="26D376F9" w14:textId="1987FAF6" w:rsidR="007A1151" w:rsidRDefault="007A1151" w:rsidP="00F8520F">
      <w:pPr>
        <w:spacing w:line="276" w:lineRule="auto"/>
        <w:jc w:val="center"/>
        <w:rPr>
          <w:rFonts w:ascii="Arial" w:hAnsi="Arial" w:cs="Arial"/>
        </w:rPr>
      </w:pPr>
    </w:p>
    <w:p w14:paraId="10B3744E" w14:textId="4F818C02" w:rsidR="007A1151" w:rsidRDefault="007A1151" w:rsidP="00F8520F">
      <w:pPr>
        <w:spacing w:line="276" w:lineRule="auto"/>
        <w:jc w:val="center"/>
        <w:rPr>
          <w:rFonts w:ascii="Arial" w:hAnsi="Arial" w:cs="Arial"/>
        </w:rPr>
      </w:pPr>
    </w:p>
    <w:p w14:paraId="37E500FE" w14:textId="6763E910" w:rsidR="007A1151" w:rsidRDefault="007A1151" w:rsidP="00F8520F">
      <w:pPr>
        <w:spacing w:line="276" w:lineRule="auto"/>
        <w:jc w:val="center"/>
        <w:rPr>
          <w:rFonts w:ascii="Arial" w:hAnsi="Arial" w:cs="Arial"/>
        </w:rPr>
      </w:pPr>
    </w:p>
    <w:p w14:paraId="7EF0EE04" w14:textId="7BE7FC2C" w:rsidR="007A1151" w:rsidRDefault="007A1151" w:rsidP="00F8520F">
      <w:pPr>
        <w:spacing w:line="276" w:lineRule="auto"/>
        <w:jc w:val="center"/>
        <w:rPr>
          <w:rFonts w:ascii="Arial" w:hAnsi="Arial" w:cs="Arial"/>
        </w:rPr>
      </w:pPr>
    </w:p>
    <w:p w14:paraId="0DC21368" w14:textId="696F3427" w:rsidR="007A1151" w:rsidRDefault="007A1151" w:rsidP="00F8520F">
      <w:pPr>
        <w:spacing w:line="276" w:lineRule="auto"/>
        <w:jc w:val="center"/>
        <w:rPr>
          <w:rFonts w:ascii="Arial" w:hAnsi="Arial" w:cs="Arial"/>
        </w:rPr>
      </w:pPr>
    </w:p>
    <w:p w14:paraId="6A309EEC" w14:textId="664DAD02" w:rsidR="007A1151" w:rsidRDefault="007A1151" w:rsidP="00F8520F">
      <w:pPr>
        <w:spacing w:line="276" w:lineRule="auto"/>
        <w:jc w:val="center"/>
        <w:rPr>
          <w:rFonts w:ascii="Arial" w:hAnsi="Arial" w:cs="Arial"/>
        </w:rPr>
      </w:pPr>
    </w:p>
    <w:p w14:paraId="4CF3076F" w14:textId="227101C5" w:rsidR="007A1151" w:rsidRDefault="007A1151" w:rsidP="00F8520F">
      <w:pPr>
        <w:spacing w:line="276" w:lineRule="auto"/>
        <w:jc w:val="center"/>
        <w:rPr>
          <w:rFonts w:ascii="Arial" w:hAnsi="Arial" w:cs="Arial"/>
        </w:rPr>
      </w:pPr>
    </w:p>
    <w:p w14:paraId="1CAC14CB" w14:textId="6777D012" w:rsidR="00CF3CF2" w:rsidRDefault="00CF3CF2" w:rsidP="00CF3CF2">
      <w:pPr>
        <w:spacing w:after="120"/>
        <w:rPr>
          <w:rFonts w:ascii="Arial" w:hAnsi="Arial" w:cs="Arial"/>
        </w:rPr>
      </w:pPr>
    </w:p>
    <w:p w14:paraId="7A762BF6" w14:textId="22816C03" w:rsidR="00D25E42" w:rsidRDefault="00D25E42" w:rsidP="00CF3CF2">
      <w:pPr>
        <w:spacing w:after="120"/>
        <w:rPr>
          <w:rFonts w:ascii="Arial" w:hAnsi="Arial" w:cs="Arial"/>
        </w:rPr>
      </w:pPr>
    </w:p>
    <w:p w14:paraId="5A197B71" w14:textId="1EA17B6A" w:rsidR="00D25E42" w:rsidRDefault="00D25E42" w:rsidP="00CF3CF2">
      <w:pPr>
        <w:spacing w:after="120"/>
        <w:rPr>
          <w:rFonts w:ascii="Arial" w:hAnsi="Arial" w:cs="Arial"/>
        </w:rPr>
      </w:pPr>
    </w:p>
    <w:p w14:paraId="2C1875E1" w14:textId="77777777" w:rsidR="00CF3CF2" w:rsidRDefault="00CF3CF2" w:rsidP="00CF3CF2">
      <w:pPr>
        <w:spacing w:after="120"/>
        <w:jc w:val="center"/>
        <w:rPr>
          <w:rFonts w:ascii="Arial" w:hAnsi="Arial" w:cs="Arial"/>
          <w:b/>
        </w:rPr>
      </w:pPr>
    </w:p>
    <w:p w14:paraId="7B12841C" w14:textId="14B9E39F" w:rsidR="00CF3CF2" w:rsidRPr="00CF3CF2" w:rsidRDefault="007A1151" w:rsidP="00CF3CF2">
      <w:pPr>
        <w:spacing w:after="120"/>
        <w:jc w:val="center"/>
        <w:rPr>
          <w:rFonts w:ascii="Arial" w:hAnsi="Arial" w:cs="Arial"/>
          <w:b/>
        </w:rPr>
      </w:pPr>
      <w:r w:rsidRPr="00C92DFB">
        <w:rPr>
          <w:rFonts w:ascii="Arial" w:hAnsi="Arial" w:cs="Arial"/>
          <w:b/>
        </w:rPr>
        <w:t xml:space="preserve">PROCESSO Nº </w:t>
      </w:r>
      <w:r w:rsidR="00860E7E">
        <w:rPr>
          <w:rFonts w:ascii="Arial" w:hAnsi="Arial" w:cs="Arial"/>
          <w:b/>
        </w:rPr>
        <w:t>0001/2024</w:t>
      </w:r>
    </w:p>
    <w:p w14:paraId="53283CF5" w14:textId="33360234" w:rsidR="007A1151" w:rsidRDefault="007A1151" w:rsidP="007A1151">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Nº </w:t>
      </w:r>
      <w:r w:rsidR="00860E7E">
        <w:rPr>
          <w:rFonts w:ascii="Arial" w:hAnsi="Arial" w:cs="Arial"/>
          <w:b/>
        </w:rPr>
        <w:t>0001/2024</w:t>
      </w:r>
    </w:p>
    <w:p w14:paraId="5BDD007F" w14:textId="77777777" w:rsidR="00CF3CF2" w:rsidRDefault="00CF3CF2" w:rsidP="007A1151">
      <w:pPr>
        <w:spacing w:after="120"/>
        <w:jc w:val="center"/>
        <w:rPr>
          <w:rFonts w:ascii="Arial" w:hAnsi="Arial" w:cs="Arial"/>
          <w:b/>
        </w:rPr>
      </w:pPr>
    </w:p>
    <w:p w14:paraId="19B9A46C" w14:textId="0FDB8047" w:rsidR="007A1151" w:rsidRDefault="007A1151" w:rsidP="007A1151">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72D4D312" w14:textId="77777777" w:rsidR="00BF755C" w:rsidRPr="00BF755C" w:rsidRDefault="00BF755C" w:rsidP="00BF755C">
      <w:pPr>
        <w:pStyle w:val="Corpodetexto"/>
      </w:pP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0A4EA3EC" w:rsidR="006C244D" w:rsidRDefault="007A1151" w:rsidP="006B78A0">
      <w:pPr>
        <w:pStyle w:val="PargrafodaLista"/>
        <w:numPr>
          <w:ilvl w:val="0"/>
          <w:numId w:val="15"/>
        </w:numPr>
        <w:spacing w:line="276" w:lineRule="auto"/>
        <w:ind w:left="709" w:hanging="709"/>
        <w:jc w:val="both"/>
        <w:rPr>
          <w:rFonts w:ascii="Arial" w:hAnsi="Arial" w:cs="Arial"/>
          <w:b/>
          <w:bCs/>
        </w:rPr>
      </w:pPr>
      <w:bookmarkStart w:id="18" w:name="_Hlk151557260"/>
      <w:r w:rsidRPr="00D25E42">
        <w:rPr>
          <w:rFonts w:ascii="Arial" w:hAnsi="Arial" w:cs="Arial"/>
          <w:b/>
          <w:bCs/>
        </w:rPr>
        <w:t>DO OBJETO</w:t>
      </w:r>
      <w:bookmarkEnd w:id="18"/>
    </w:p>
    <w:p w14:paraId="05F354E0" w14:textId="630BDB6E" w:rsidR="00F00843" w:rsidRDefault="00F00843" w:rsidP="00F00843">
      <w:pPr>
        <w:pStyle w:val="PargrafodaLista"/>
        <w:spacing w:line="276" w:lineRule="auto"/>
        <w:ind w:left="709"/>
        <w:jc w:val="both"/>
        <w:rPr>
          <w:rFonts w:ascii="Arial" w:hAnsi="Arial" w:cs="Arial"/>
          <w:b/>
          <w:bCs/>
        </w:rPr>
      </w:pPr>
    </w:p>
    <w:p w14:paraId="33CAE44B" w14:textId="77777777" w:rsidR="00F00843" w:rsidRPr="00175556" w:rsidRDefault="00F00843" w:rsidP="00F00843">
      <w:pPr>
        <w:jc w:val="both"/>
        <w:rPr>
          <w:rFonts w:ascii="Arial" w:hAnsi="Arial" w:cs="Arial"/>
          <w:lang w:val="pt-PT"/>
        </w:rPr>
      </w:pPr>
      <w:r>
        <w:rPr>
          <w:rFonts w:ascii="Arial" w:hAnsi="Arial" w:cs="Arial"/>
          <w:lang w:val="pt-PT"/>
        </w:rPr>
        <w:t>C</w:t>
      </w:r>
      <w:r w:rsidRPr="00C1310F">
        <w:rPr>
          <w:rFonts w:ascii="Arial" w:hAnsi="Arial" w:cs="Arial"/>
          <w:lang w:val="pt-PT"/>
        </w:rPr>
        <w:t xml:space="preserve">ontratação de empresa </w:t>
      </w:r>
      <w:r>
        <w:rPr>
          <w:rFonts w:ascii="Arial" w:hAnsi="Arial" w:cs="Arial"/>
          <w:lang w:val="pt-PT"/>
        </w:rPr>
        <w:t xml:space="preserve">especializada </w:t>
      </w:r>
      <w:r w:rsidRPr="00C1310F">
        <w:rPr>
          <w:rFonts w:ascii="Arial" w:hAnsi="Arial" w:cs="Arial"/>
          <w:lang w:val="pt-PT"/>
        </w:rPr>
        <w:t xml:space="preserve">para prestação de serviços </w:t>
      </w:r>
      <w:r>
        <w:rPr>
          <w:rFonts w:ascii="Arial" w:hAnsi="Arial" w:cs="Arial"/>
          <w:lang w:val="pt-PT"/>
        </w:rPr>
        <w:t xml:space="preserve">técnicos </w:t>
      </w:r>
      <w:r w:rsidRPr="00C1310F">
        <w:rPr>
          <w:rFonts w:ascii="Arial" w:hAnsi="Arial" w:cs="Arial"/>
          <w:lang w:val="pt-PT"/>
        </w:rPr>
        <w:t>de assessoria e consultoria</w:t>
      </w:r>
      <w:r>
        <w:rPr>
          <w:rFonts w:ascii="Arial" w:hAnsi="Arial" w:cs="Arial"/>
          <w:lang w:val="pt-PT"/>
        </w:rPr>
        <w:t xml:space="preserve"> contábil aplicada ao setor público, abrangendo as áreas de planejamento, implementação, monitoramento, avaliação, revisão de orçamentos e execução orçamentária, financeira e patrimonial, elaboração</w:t>
      </w:r>
      <w:r w:rsidRPr="00175556">
        <w:rPr>
          <w:rFonts w:ascii="Arial" w:hAnsi="Arial" w:cs="Arial"/>
          <w:lang w:val="pt-PT"/>
        </w:rPr>
        <w:t xml:space="preserve"> de relatórios, observando as nuances relativas ao cumprimento de legislações</w:t>
      </w:r>
      <w:r>
        <w:rPr>
          <w:rFonts w:ascii="Arial" w:hAnsi="Arial" w:cs="Arial"/>
          <w:lang w:val="pt-PT"/>
        </w:rPr>
        <w:t>, conciliações bancárias, fechamento mensal de INSS,</w:t>
      </w:r>
      <w:r w:rsidRPr="00175556">
        <w:rPr>
          <w:rFonts w:ascii="Arial" w:hAnsi="Arial" w:cs="Arial"/>
          <w:lang w:val="pt-PT"/>
        </w:rPr>
        <w:t xml:space="preserve"> entrega de obrigações federais (DCTF, SICONFI, SIOPS, SIOPE), envio d</w:t>
      </w:r>
      <w:r>
        <w:rPr>
          <w:rFonts w:ascii="Arial" w:hAnsi="Arial" w:cs="Arial"/>
          <w:lang w:val="pt-PT"/>
        </w:rPr>
        <w:t>e</w:t>
      </w:r>
      <w:r w:rsidRPr="00175556">
        <w:rPr>
          <w:rFonts w:ascii="Arial" w:hAnsi="Arial" w:cs="Arial"/>
          <w:lang w:val="pt-PT"/>
        </w:rPr>
        <w:t xml:space="preserve"> informações ao TCE</w:t>
      </w:r>
      <w:r>
        <w:rPr>
          <w:rFonts w:ascii="Arial" w:hAnsi="Arial" w:cs="Arial"/>
          <w:lang w:val="pt-PT"/>
        </w:rPr>
        <w:t>-</w:t>
      </w:r>
      <w:r w:rsidRPr="00175556">
        <w:rPr>
          <w:rFonts w:ascii="Arial" w:hAnsi="Arial" w:cs="Arial"/>
          <w:lang w:val="pt-PT"/>
        </w:rPr>
        <w:t>MG através do SICOM, publicações contábeis no portal de transparência do município, elaboração dos balanços, orçamentário, financeiro e patrimonial, processamento em sistema informatizado de contabilidade pública, contratado por este órgão. realização de audiências públicas quadrimestral e das peças orçamentárias do município</w:t>
      </w:r>
      <w:r>
        <w:rPr>
          <w:rFonts w:ascii="Arial" w:hAnsi="Arial" w:cs="Arial"/>
          <w:lang w:val="pt-PT"/>
        </w:rPr>
        <w:t xml:space="preserve"> de Mar de Espanha.</w:t>
      </w:r>
    </w:p>
    <w:p w14:paraId="58EE04CB" w14:textId="77777777" w:rsidR="00F00843" w:rsidRDefault="00F00843" w:rsidP="00F00843">
      <w:pPr>
        <w:pStyle w:val="PargrafodaLista"/>
        <w:spacing w:line="276" w:lineRule="auto"/>
        <w:ind w:left="709"/>
        <w:jc w:val="both"/>
        <w:rPr>
          <w:rFonts w:ascii="Arial" w:hAnsi="Arial" w:cs="Arial"/>
          <w:b/>
          <w:bCs/>
        </w:rPr>
      </w:pPr>
    </w:p>
    <w:p w14:paraId="01A02FCE" w14:textId="77777777" w:rsidR="00CF3CF2" w:rsidRPr="00CF3CF2" w:rsidRDefault="00CF3CF2" w:rsidP="00CF3CF2">
      <w:pPr>
        <w:pStyle w:val="PargrafodaLista"/>
        <w:spacing w:line="276" w:lineRule="auto"/>
        <w:ind w:left="709"/>
        <w:jc w:val="both"/>
        <w:rPr>
          <w:rFonts w:ascii="Arial" w:hAnsi="Arial" w:cs="Arial"/>
          <w:b/>
          <w:bCs/>
        </w:rPr>
      </w:pPr>
    </w:p>
    <w:p w14:paraId="6F515D9A" w14:textId="24C2060A" w:rsidR="007A1151" w:rsidRPr="007A1151" w:rsidRDefault="007A1151" w:rsidP="007A1151">
      <w:pPr>
        <w:pStyle w:val="PargrafodaLista"/>
        <w:numPr>
          <w:ilvl w:val="1"/>
          <w:numId w:val="17"/>
        </w:numPr>
        <w:spacing w:line="276" w:lineRule="auto"/>
        <w:jc w:val="both"/>
        <w:rPr>
          <w:rFonts w:ascii="Arial" w:hAnsi="Arial" w:cs="Arial"/>
        </w:rPr>
      </w:pPr>
      <w:r>
        <w:rPr>
          <w:rFonts w:ascii="Arial" w:hAnsi="Arial" w:cs="Arial"/>
          <w:szCs w:val="24"/>
        </w:rPr>
        <w:t xml:space="preserve">Especificação e valores de referência: </w:t>
      </w:r>
    </w:p>
    <w:p w14:paraId="20F4B0CF" w14:textId="77777777" w:rsidR="007A1151" w:rsidRPr="007A1151" w:rsidRDefault="007A1151" w:rsidP="007A1151">
      <w:pPr>
        <w:pStyle w:val="PargrafodaLista"/>
        <w:rPr>
          <w:rFonts w:ascii="Arial" w:hAnsi="Arial" w:cs="Arial"/>
        </w:rPr>
      </w:pPr>
    </w:p>
    <w:tbl>
      <w:tblPr>
        <w:tblW w:w="10279" w:type="dxa"/>
        <w:tblCellMar>
          <w:left w:w="70" w:type="dxa"/>
          <w:right w:w="70" w:type="dxa"/>
        </w:tblCellMar>
        <w:tblLook w:val="04A0" w:firstRow="1" w:lastRow="0" w:firstColumn="1" w:lastColumn="0" w:noHBand="0" w:noVBand="1"/>
      </w:tblPr>
      <w:tblGrid>
        <w:gridCol w:w="1016"/>
        <w:gridCol w:w="4086"/>
        <w:gridCol w:w="733"/>
        <w:gridCol w:w="1317"/>
        <w:gridCol w:w="1494"/>
        <w:gridCol w:w="1633"/>
      </w:tblGrid>
      <w:tr w:rsidR="00F00843" w:rsidRPr="00D25E42" w14:paraId="11DC6941" w14:textId="77777777" w:rsidTr="00B95E67">
        <w:trPr>
          <w:trHeight w:val="321"/>
        </w:trPr>
        <w:tc>
          <w:tcPr>
            <w:tcW w:w="1027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D40968C" w14:textId="77777777" w:rsidR="00F00843" w:rsidRPr="00D25E42" w:rsidRDefault="00F00843" w:rsidP="00B95E67">
            <w:pPr>
              <w:widowControl/>
              <w:suppressAutoHyphens w:val="0"/>
              <w:jc w:val="center"/>
              <w:rPr>
                <w:rFonts w:ascii="Arial MT" w:eastAsia="Times New Roman" w:hAnsi="Arial MT" w:cs="Times New Roman"/>
                <w:kern w:val="0"/>
                <w:sz w:val="28"/>
                <w:szCs w:val="28"/>
                <w:lang w:eastAsia="pt-BR" w:bidi="ar-SA"/>
              </w:rPr>
            </w:pPr>
            <w:bookmarkStart w:id="19" w:name="_Hlk155280315"/>
            <w:r w:rsidRPr="00D25E42">
              <w:rPr>
                <w:rFonts w:ascii="Arial MT" w:eastAsia="Times New Roman" w:hAnsi="Arial MT" w:cs="Times New Roman"/>
                <w:kern w:val="0"/>
                <w:sz w:val="28"/>
                <w:szCs w:val="28"/>
                <w:lang w:eastAsia="pt-BR" w:bidi="ar-SA"/>
              </w:rPr>
              <w:t>Valor de Referência</w:t>
            </w:r>
          </w:p>
        </w:tc>
      </w:tr>
      <w:tr w:rsidR="00F00843" w:rsidRPr="00D25E42" w14:paraId="14768519" w14:textId="77777777" w:rsidTr="00B95E67">
        <w:trPr>
          <w:trHeight w:val="487"/>
        </w:trPr>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FBEA7C5" w14:textId="77777777" w:rsidR="00F00843" w:rsidRPr="00D25E42" w:rsidRDefault="00F00843"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N° Item</w:t>
            </w:r>
          </w:p>
        </w:tc>
        <w:tc>
          <w:tcPr>
            <w:tcW w:w="4086" w:type="dxa"/>
            <w:tcBorders>
              <w:top w:val="nil"/>
              <w:left w:val="nil"/>
              <w:bottom w:val="single" w:sz="4" w:space="0" w:color="000000"/>
              <w:right w:val="single" w:sz="4" w:space="0" w:color="000000"/>
            </w:tcBorders>
            <w:shd w:val="clear" w:color="auto" w:fill="auto"/>
            <w:vAlign w:val="center"/>
            <w:hideMark/>
          </w:tcPr>
          <w:p w14:paraId="60372381" w14:textId="77777777" w:rsidR="00F00843" w:rsidRPr="00D25E42" w:rsidRDefault="00F00843"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Descrição</w:t>
            </w:r>
          </w:p>
        </w:tc>
        <w:tc>
          <w:tcPr>
            <w:tcW w:w="733" w:type="dxa"/>
            <w:tcBorders>
              <w:top w:val="nil"/>
              <w:left w:val="nil"/>
              <w:bottom w:val="single" w:sz="4" w:space="0" w:color="000000"/>
              <w:right w:val="single" w:sz="4" w:space="0" w:color="000000"/>
            </w:tcBorders>
            <w:shd w:val="clear" w:color="auto" w:fill="auto"/>
            <w:vAlign w:val="center"/>
            <w:hideMark/>
          </w:tcPr>
          <w:p w14:paraId="3E59FE21" w14:textId="77777777" w:rsidR="00F00843" w:rsidRPr="00D25E42" w:rsidRDefault="00F00843"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UND</w:t>
            </w:r>
          </w:p>
        </w:tc>
        <w:tc>
          <w:tcPr>
            <w:tcW w:w="1317" w:type="dxa"/>
            <w:tcBorders>
              <w:top w:val="nil"/>
              <w:left w:val="nil"/>
              <w:bottom w:val="single" w:sz="4" w:space="0" w:color="000000"/>
              <w:right w:val="single" w:sz="4" w:space="0" w:color="000000"/>
            </w:tcBorders>
            <w:shd w:val="clear" w:color="auto" w:fill="auto"/>
            <w:vAlign w:val="center"/>
            <w:hideMark/>
          </w:tcPr>
          <w:p w14:paraId="1D7711E8" w14:textId="77777777" w:rsidR="00F00843" w:rsidRPr="00D25E42" w:rsidRDefault="00F00843"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Quantidade</w:t>
            </w:r>
          </w:p>
        </w:tc>
        <w:tc>
          <w:tcPr>
            <w:tcW w:w="1491" w:type="dxa"/>
            <w:tcBorders>
              <w:top w:val="nil"/>
              <w:left w:val="nil"/>
              <w:bottom w:val="single" w:sz="4" w:space="0" w:color="000000"/>
              <w:right w:val="single" w:sz="4" w:space="0" w:color="000000"/>
            </w:tcBorders>
            <w:shd w:val="clear" w:color="auto" w:fill="auto"/>
            <w:vAlign w:val="center"/>
            <w:hideMark/>
          </w:tcPr>
          <w:p w14:paraId="7BF6A38E" w14:textId="77777777" w:rsidR="00F00843" w:rsidRPr="00D25E42" w:rsidRDefault="00F00843" w:rsidP="00B95E67">
            <w:pPr>
              <w:widowControl/>
              <w:suppressAutoHyphens w:val="0"/>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Valor Unitário</w:t>
            </w:r>
          </w:p>
        </w:tc>
        <w:tc>
          <w:tcPr>
            <w:tcW w:w="1633" w:type="dxa"/>
            <w:tcBorders>
              <w:top w:val="nil"/>
              <w:left w:val="nil"/>
              <w:bottom w:val="single" w:sz="4" w:space="0" w:color="000000"/>
              <w:right w:val="single" w:sz="4" w:space="0" w:color="000000"/>
            </w:tcBorders>
            <w:shd w:val="clear" w:color="auto" w:fill="auto"/>
            <w:vAlign w:val="center"/>
            <w:hideMark/>
          </w:tcPr>
          <w:p w14:paraId="3FED7A38" w14:textId="77777777" w:rsidR="00F00843" w:rsidRPr="00D25E42" w:rsidRDefault="00F00843" w:rsidP="00B95E67">
            <w:pPr>
              <w:widowControl/>
              <w:suppressAutoHyphens w:val="0"/>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Val. Total</w:t>
            </w:r>
          </w:p>
        </w:tc>
      </w:tr>
      <w:tr w:rsidR="00F00843" w:rsidRPr="00D25E42" w14:paraId="45DEF3AF" w14:textId="77777777" w:rsidTr="00B95E67">
        <w:trPr>
          <w:trHeight w:val="1750"/>
        </w:trPr>
        <w:tc>
          <w:tcPr>
            <w:tcW w:w="1016" w:type="dxa"/>
            <w:tcBorders>
              <w:top w:val="nil"/>
              <w:left w:val="single" w:sz="4" w:space="0" w:color="000000"/>
              <w:bottom w:val="single" w:sz="4" w:space="0" w:color="000000"/>
              <w:right w:val="single" w:sz="4" w:space="0" w:color="000000"/>
            </w:tcBorders>
            <w:shd w:val="clear" w:color="auto" w:fill="auto"/>
            <w:noWrap/>
            <w:vAlign w:val="center"/>
            <w:hideMark/>
          </w:tcPr>
          <w:p w14:paraId="21DCBFE3" w14:textId="77777777" w:rsidR="00F00843" w:rsidRPr="00D25E42" w:rsidRDefault="00F00843" w:rsidP="00B95E67">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001</w:t>
            </w:r>
          </w:p>
        </w:tc>
        <w:tc>
          <w:tcPr>
            <w:tcW w:w="4086" w:type="dxa"/>
            <w:tcBorders>
              <w:top w:val="nil"/>
              <w:left w:val="nil"/>
              <w:bottom w:val="single" w:sz="4" w:space="0" w:color="000000"/>
              <w:right w:val="single" w:sz="4" w:space="0" w:color="000000"/>
            </w:tcBorders>
            <w:shd w:val="clear" w:color="auto" w:fill="auto"/>
            <w:vAlign w:val="center"/>
            <w:hideMark/>
          </w:tcPr>
          <w:p w14:paraId="2CBA3CF6" w14:textId="77777777" w:rsidR="00F00843" w:rsidRPr="00D25E42" w:rsidRDefault="00F00843" w:rsidP="00B95E67">
            <w:pPr>
              <w:widowControl/>
              <w:suppressAutoHyphens w:val="0"/>
              <w:jc w:val="both"/>
              <w:rPr>
                <w:rFonts w:ascii="Arial MT" w:eastAsia="Times New Roman" w:hAnsi="Arial MT" w:cs="Times New Roman"/>
                <w:kern w:val="0"/>
                <w:lang w:eastAsia="pt-BR" w:bidi="ar-SA"/>
              </w:rPr>
            </w:pPr>
            <w:r w:rsidRPr="00D25E42">
              <w:rPr>
                <w:rFonts w:ascii="Arial MT" w:eastAsia="Times New Roman" w:hAnsi="Arial MT" w:cs="Times New Roman"/>
                <w:kern w:val="0"/>
                <w:lang w:eastAsia="pt-BR" w:bidi="ar-SA"/>
              </w:rPr>
              <w:t>ASSESSORIA E CONSULTORIA - Consultoria e assessoria na execução dos serviços contábeis de natureza orçamentária e financeira.</w:t>
            </w:r>
          </w:p>
        </w:tc>
        <w:tc>
          <w:tcPr>
            <w:tcW w:w="733" w:type="dxa"/>
            <w:tcBorders>
              <w:top w:val="nil"/>
              <w:left w:val="nil"/>
              <w:bottom w:val="single" w:sz="4" w:space="0" w:color="000000"/>
              <w:right w:val="single" w:sz="4" w:space="0" w:color="000000"/>
            </w:tcBorders>
            <w:shd w:val="clear" w:color="auto" w:fill="auto"/>
            <w:vAlign w:val="center"/>
            <w:hideMark/>
          </w:tcPr>
          <w:p w14:paraId="7FC16681" w14:textId="77777777" w:rsidR="00F00843" w:rsidRPr="00D25E42" w:rsidRDefault="00F00843" w:rsidP="00B95E67">
            <w:pPr>
              <w:widowControl/>
              <w:suppressAutoHyphens w:val="0"/>
              <w:jc w:val="center"/>
              <w:rPr>
                <w:rFonts w:ascii="Arial MT" w:eastAsia="Times New Roman" w:hAnsi="Arial MT" w:cs="Times New Roman"/>
                <w:kern w:val="0"/>
                <w:lang w:eastAsia="pt-BR" w:bidi="ar-SA"/>
              </w:rPr>
            </w:pPr>
            <w:proofErr w:type="spellStart"/>
            <w:r w:rsidRPr="00D25E42">
              <w:rPr>
                <w:rFonts w:ascii="Arial MT" w:eastAsia="Times New Roman" w:hAnsi="Arial MT" w:cs="Times New Roman"/>
                <w:kern w:val="0"/>
                <w:lang w:eastAsia="pt-BR" w:bidi="ar-SA"/>
              </w:rPr>
              <w:t>Srv</w:t>
            </w:r>
            <w:proofErr w:type="spellEnd"/>
          </w:p>
        </w:tc>
        <w:tc>
          <w:tcPr>
            <w:tcW w:w="1317" w:type="dxa"/>
            <w:tcBorders>
              <w:top w:val="nil"/>
              <w:left w:val="nil"/>
              <w:bottom w:val="single" w:sz="4" w:space="0" w:color="000000"/>
              <w:right w:val="single" w:sz="4" w:space="0" w:color="000000"/>
            </w:tcBorders>
            <w:shd w:val="clear" w:color="auto" w:fill="auto"/>
            <w:noWrap/>
            <w:vAlign w:val="center"/>
            <w:hideMark/>
          </w:tcPr>
          <w:p w14:paraId="39866B75" w14:textId="77777777" w:rsidR="00F00843" w:rsidRPr="00D25E42" w:rsidRDefault="00F00843" w:rsidP="00B95E67">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12</w:t>
            </w:r>
          </w:p>
        </w:tc>
        <w:tc>
          <w:tcPr>
            <w:tcW w:w="1491" w:type="dxa"/>
            <w:tcBorders>
              <w:top w:val="nil"/>
              <w:left w:val="nil"/>
              <w:bottom w:val="single" w:sz="4" w:space="0" w:color="000000"/>
              <w:right w:val="single" w:sz="4" w:space="0" w:color="000000"/>
            </w:tcBorders>
            <w:shd w:val="clear" w:color="auto" w:fill="auto"/>
            <w:noWrap/>
            <w:vAlign w:val="center"/>
            <w:hideMark/>
          </w:tcPr>
          <w:p w14:paraId="74D5466F" w14:textId="77777777" w:rsidR="00F00843" w:rsidRPr="00D25E42" w:rsidRDefault="00F00843" w:rsidP="00B95E67">
            <w:pPr>
              <w:widowControl/>
              <w:suppressAutoHyphens w:val="0"/>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 xml:space="preserve">R$ 4.683,33 </w:t>
            </w:r>
          </w:p>
        </w:tc>
        <w:tc>
          <w:tcPr>
            <w:tcW w:w="1633" w:type="dxa"/>
            <w:tcBorders>
              <w:top w:val="nil"/>
              <w:left w:val="nil"/>
              <w:bottom w:val="single" w:sz="4" w:space="0" w:color="000000"/>
              <w:right w:val="single" w:sz="4" w:space="0" w:color="000000"/>
            </w:tcBorders>
            <w:shd w:val="clear" w:color="auto" w:fill="auto"/>
            <w:noWrap/>
            <w:vAlign w:val="center"/>
            <w:hideMark/>
          </w:tcPr>
          <w:p w14:paraId="34FC15D9" w14:textId="77777777" w:rsidR="00F00843" w:rsidRPr="00D25E42" w:rsidRDefault="00F00843" w:rsidP="00B95E67">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 xml:space="preserve">R$ 56.199,96 </w:t>
            </w:r>
          </w:p>
        </w:tc>
      </w:tr>
      <w:tr w:rsidR="00F00843" w:rsidRPr="00D25E42" w14:paraId="26587985" w14:textId="77777777" w:rsidTr="00B95E67">
        <w:trPr>
          <w:trHeight w:val="307"/>
        </w:trPr>
        <w:tc>
          <w:tcPr>
            <w:tcW w:w="86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74FDA" w14:textId="77777777" w:rsidR="00F00843" w:rsidRPr="00D25E42" w:rsidRDefault="00F00843" w:rsidP="00B95E67">
            <w:pPr>
              <w:widowControl/>
              <w:suppressAutoHyphens w:val="0"/>
              <w:jc w:val="right"/>
              <w:rPr>
                <w:rFonts w:ascii="Arial" w:eastAsia="Times New Roman" w:hAnsi="Arial" w:cs="Arial"/>
                <w:b/>
                <w:bCs/>
                <w:kern w:val="0"/>
                <w:lang w:eastAsia="pt-BR" w:bidi="ar-SA"/>
              </w:rPr>
            </w:pPr>
            <w:proofErr w:type="gramStart"/>
            <w:r w:rsidRPr="00D25E42">
              <w:rPr>
                <w:rFonts w:ascii="Arial" w:eastAsia="Times New Roman" w:hAnsi="Arial" w:cs="Arial"/>
                <w:b/>
                <w:bCs/>
                <w:kern w:val="0"/>
                <w:sz w:val="16"/>
                <w:szCs w:val="16"/>
                <w:lang w:eastAsia="pt-BR" w:bidi="ar-SA"/>
              </w:rPr>
              <w:t xml:space="preserve">( </w:t>
            </w:r>
            <w:proofErr w:type="gramEnd"/>
            <w:r w:rsidRPr="00D25E42">
              <w:rPr>
                <w:rFonts w:ascii="Arial" w:eastAsia="Times New Roman" w:hAnsi="Arial" w:cs="Arial"/>
                <w:b/>
                <w:bCs/>
                <w:kern w:val="0"/>
                <w:sz w:val="16"/>
                <w:szCs w:val="16"/>
                <w:lang w:eastAsia="pt-BR" w:bidi="ar-SA"/>
              </w:rPr>
              <w:t xml:space="preserve">cinquenta e seis mil </w:t>
            </w:r>
            <w:proofErr w:type="spellStart"/>
            <w:r w:rsidRPr="00D25E42">
              <w:rPr>
                <w:rFonts w:ascii="Arial" w:eastAsia="Times New Roman" w:hAnsi="Arial" w:cs="Arial"/>
                <w:b/>
                <w:bCs/>
                <w:kern w:val="0"/>
                <w:sz w:val="16"/>
                <w:szCs w:val="16"/>
                <w:lang w:eastAsia="pt-BR" w:bidi="ar-SA"/>
              </w:rPr>
              <w:t>rcento</w:t>
            </w:r>
            <w:proofErr w:type="spellEnd"/>
            <w:r w:rsidRPr="00D25E42">
              <w:rPr>
                <w:rFonts w:ascii="Arial" w:eastAsia="Times New Roman" w:hAnsi="Arial" w:cs="Arial"/>
                <w:b/>
                <w:bCs/>
                <w:kern w:val="0"/>
                <w:sz w:val="16"/>
                <w:szCs w:val="16"/>
                <w:lang w:eastAsia="pt-BR" w:bidi="ar-SA"/>
              </w:rPr>
              <w:t xml:space="preserve"> e noventa e nove reais e noventa e seis centavos)     </w:t>
            </w:r>
            <w:r w:rsidRPr="00D25E42">
              <w:rPr>
                <w:rFonts w:ascii="Arial" w:eastAsia="Times New Roman" w:hAnsi="Arial" w:cs="Arial"/>
                <w:b/>
                <w:bCs/>
                <w:kern w:val="0"/>
                <w:sz w:val="20"/>
                <w:szCs w:val="20"/>
                <w:lang w:eastAsia="pt-BR" w:bidi="ar-SA"/>
              </w:rPr>
              <w:t>TOTAL</w:t>
            </w:r>
            <w:r w:rsidRPr="00D25E42">
              <w:rPr>
                <w:rFonts w:ascii="Arial" w:eastAsia="Times New Roman" w:hAnsi="Arial" w:cs="Arial"/>
                <w:b/>
                <w:bCs/>
                <w:kern w:val="0"/>
                <w:sz w:val="16"/>
                <w:szCs w:val="16"/>
                <w:lang w:eastAsia="pt-BR" w:bidi="ar-SA"/>
              </w:rPr>
              <w:t xml:space="preserve"> </w:t>
            </w:r>
            <w:r w:rsidRPr="00D25E42">
              <w:rPr>
                <w:rFonts w:ascii="Arial" w:eastAsia="Times New Roman" w:hAnsi="Arial" w:cs="Arial"/>
                <w:b/>
                <w:bCs/>
                <w:kern w:val="0"/>
                <w:lang w:eastAsia="pt-BR" w:bidi="ar-SA"/>
              </w:rPr>
              <w:t xml:space="preserve"> </w:t>
            </w:r>
          </w:p>
        </w:tc>
        <w:tc>
          <w:tcPr>
            <w:tcW w:w="1633" w:type="dxa"/>
            <w:tcBorders>
              <w:top w:val="nil"/>
              <w:left w:val="nil"/>
              <w:bottom w:val="single" w:sz="4" w:space="0" w:color="000000"/>
              <w:right w:val="single" w:sz="4" w:space="0" w:color="000000"/>
            </w:tcBorders>
            <w:shd w:val="clear" w:color="auto" w:fill="auto"/>
            <w:noWrap/>
            <w:vAlign w:val="center"/>
            <w:hideMark/>
          </w:tcPr>
          <w:p w14:paraId="05FF186B" w14:textId="77777777" w:rsidR="00F00843" w:rsidRPr="00D25E42" w:rsidRDefault="00F00843" w:rsidP="00B95E67">
            <w:pPr>
              <w:widowControl/>
              <w:suppressAutoHyphens w:val="0"/>
              <w:jc w:val="right"/>
              <w:rPr>
                <w:rFonts w:ascii="Arial MT" w:eastAsia="Times New Roman" w:hAnsi="Arial MT" w:cs="Times New Roman"/>
                <w:b/>
                <w:bCs/>
                <w:color w:val="000000"/>
                <w:kern w:val="0"/>
                <w:lang w:eastAsia="pt-BR" w:bidi="ar-SA"/>
              </w:rPr>
            </w:pPr>
            <w:r w:rsidRPr="00D25E42">
              <w:rPr>
                <w:rFonts w:ascii="Arial MT" w:eastAsia="Times New Roman" w:hAnsi="Arial MT" w:cs="Times New Roman"/>
                <w:b/>
                <w:bCs/>
                <w:color w:val="000000"/>
                <w:kern w:val="0"/>
                <w:lang w:eastAsia="pt-BR" w:bidi="ar-SA"/>
              </w:rPr>
              <w:t xml:space="preserve">R$ 56.199,96 </w:t>
            </w:r>
          </w:p>
        </w:tc>
      </w:tr>
      <w:bookmarkEnd w:id="19"/>
    </w:tbl>
    <w:p w14:paraId="7F416C5D" w14:textId="639184CF" w:rsidR="00CF3CF2" w:rsidRDefault="00CF3CF2" w:rsidP="00BF755C">
      <w:pPr>
        <w:spacing w:line="276" w:lineRule="auto"/>
        <w:jc w:val="both"/>
        <w:rPr>
          <w:rFonts w:ascii="Arial" w:hAnsi="Arial" w:cs="Arial"/>
        </w:rPr>
      </w:pPr>
    </w:p>
    <w:p w14:paraId="60A0F6ED" w14:textId="77777777" w:rsidR="00F00843" w:rsidRDefault="00F00843" w:rsidP="00BF755C">
      <w:pPr>
        <w:spacing w:line="276" w:lineRule="auto"/>
        <w:jc w:val="both"/>
        <w:rPr>
          <w:rFonts w:ascii="Arial" w:hAnsi="Arial" w:cs="Arial"/>
        </w:rPr>
      </w:pPr>
    </w:p>
    <w:p w14:paraId="15F93504" w14:textId="1C4FE487" w:rsidR="00BF755C" w:rsidRDefault="00BF755C" w:rsidP="00905005">
      <w:pPr>
        <w:pStyle w:val="PargrafodaLista"/>
        <w:numPr>
          <w:ilvl w:val="1"/>
          <w:numId w:val="17"/>
        </w:numPr>
        <w:spacing w:line="276" w:lineRule="auto"/>
        <w:jc w:val="both"/>
        <w:rPr>
          <w:rFonts w:ascii="Arial" w:hAnsi="Arial" w:cs="Arial"/>
          <w:szCs w:val="24"/>
        </w:rPr>
      </w:pPr>
      <w:bookmarkStart w:id="20" w:name="_Hlk155279843"/>
      <w:r w:rsidRPr="00F00843">
        <w:rPr>
          <w:rFonts w:ascii="Arial" w:hAnsi="Arial" w:cs="Arial"/>
          <w:sz w:val="21"/>
        </w:rPr>
        <w:t xml:space="preserve"> </w:t>
      </w:r>
      <w:r w:rsidR="00F00843" w:rsidRPr="00F00843">
        <w:rPr>
          <w:rFonts w:ascii="Arial" w:hAnsi="Arial" w:cs="Arial"/>
          <w:szCs w:val="24"/>
        </w:rPr>
        <w:t xml:space="preserve">Execução orçamentária e responsabilidade técnica pela mesma, incluídas todas as </w:t>
      </w:r>
      <w:r w:rsidR="00F00843" w:rsidRPr="00F00843">
        <w:rPr>
          <w:rFonts w:ascii="Arial" w:hAnsi="Arial" w:cs="Arial"/>
          <w:szCs w:val="24"/>
        </w:rPr>
        <w:lastRenderedPageBreak/>
        <w:t>funções inerentes a referida execução como o empenhamento, liquidação e baixa da despesa e lançamento das receitas orçamentárias e extra- orçamentárias;</w:t>
      </w:r>
      <w:r w:rsidR="00F00843">
        <w:rPr>
          <w:rFonts w:ascii="Arial" w:hAnsi="Arial" w:cs="Arial"/>
          <w:szCs w:val="24"/>
        </w:rPr>
        <w:t xml:space="preserve"> </w:t>
      </w:r>
    </w:p>
    <w:p w14:paraId="3FFED0E8" w14:textId="77777777" w:rsidR="00F00843" w:rsidRDefault="00F00843" w:rsidP="00F00843">
      <w:pPr>
        <w:pStyle w:val="PargrafodaLista"/>
        <w:spacing w:line="276" w:lineRule="auto"/>
        <w:jc w:val="both"/>
        <w:rPr>
          <w:rFonts w:ascii="Arial" w:hAnsi="Arial" w:cs="Arial"/>
          <w:szCs w:val="24"/>
        </w:rPr>
      </w:pPr>
    </w:p>
    <w:p w14:paraId="6F32884B" w14:textId="2DA12129" w:rsidR="00BF755C" w:rsidRDefault="00F00843" w:rsidP="00F00843">
      <w:pPr>
        <w:pStyle w:val="PargrafodaLista"/>
        <w:numPr>
          <w:ilvl w:val="1"/>
          <w:numId w:val="17"/>
        </w:numPr>
        <w:spacing w:line="276" w:lineRule="auto"/>
        <w:jc w:val="both"/>
        <w:rPr>
          <w:rFonts w:ascii="Arial" w:hAnsi="Arial" w:cs="Arial"/>
          <w:szCs w:val="24"/>
        </w:rPr>
      </w:pPr>
      <w:r w:rsidRPr="00F00843">
        <w:rPr>
          <w:rFonts w:ascii="Arial" w:hAnsi="Arial" w:cs="Arial"/>
          <w:szCs w:val="24"/>
        </w:rPr>
        <w:t>Organizar, manter e arquivar os documentos que constituem a despesa pública da CONTRATANTE;</w:t>
      </w:r>
    </w:p>
    <w:p w14:paraId="1981E34F" w14:textId="77777777" w:rsidR="00F00843" w:rsidRPr="00F00843" w:rsidRDefault="00F00843" w:rsidP="00F00843">
      <w:pPr>
        <w:spacing w:line="276" w:lineRule="auto"/>
        <w:jc w:val="both"/>
        <w:rPr>
          <w:rFonts w:ascii="Arial" w:hAnsi="Arial" w:cs="Arial"/>
        </w:rPr>
      </w:pPr>
    </w:p>
    <w:p w14:paraId="4DA66198" w14:textId="0DC952FB" w:rsidR="00F00843" w:rsidRDefault="00F00843" w:rsidP="00F00843">
      <w:pPr>
        <w:pStyle w:val="PargrafodaLista"/>
        <w:numPr>
          <w:ilvl w:val="1"/>
          <w:numId w:val="17"/>
        </w:numPr>
        <w:spacing w:line="276" w:lineRule="auto"/>
        <w:jc w:val="both"/>
        <w:rPr>
          <w:rFonts w:ascii="Arial" w:hAnsi="Arial" w:cs="Arial"/>
          <w:szCs w:val="24"/>
        </w:rPr>
      </w:pPr>
      <w:r w:rsidRPr="00F00843">
        <w:rPr>
          <w:rFonts w:ascii="Arial" w:hAnsi="Arial" w:cs="Arial"/>
          <w:szCs w:val="24"/>
        </w:rPr>
        <w:t>Emitir, publicar e encaminhar aos órgãos competentes relatórios e demonstrativos contábeis, dentre outros, em conformidade como estabelecido na lei n° 4.320/64, lei complementar n° 101/00 e demais da legislação pertinente ao RPPS;</w:t>
      </w:r>
    </w:p>
    <w:p w14:paraId="1A0D72DC" w14:textId="77777777" w:rsidR="00F00843" w:rsidRPr="00F00843" w:rsidRDefault="00F00843" w:rsidP="00F00843">
      <w:pPr>
        <w:pStyle w:val="PargrafodaLista"/>
        <w:rPr>
          <w:rFonts w:ascii="Arial" w:hAnsi="Arial" w:cs="Arial"/>
          <w:szCs w:val="24"/>
        </w:rPr>
      </w:pPr>
    </w:p>
    <w:p w14:paraId="7F812FA3" w14:textId="77777777" w:rsidR="00F00843" w:rsidRPr="00F00843" w:rsidRDefault="00F00843" w:rsidP="00F00843">
      <w:pPr>
        <w:pStyle w:val="PargrafodaLista"/>
        <w:spacing w:line="276" w:lineRule="auto"/>
        <w:jc w:val="both"/>
        <w:rPr>
          <w:rFonts w:ascii="Arial" w:hAnsi="Arial" w:cs="Arial"/>
          <w:szCs w:val="24"/>
        </w:rPr>
      </w:pPr>
    </w:p>
    <w:p w14:paraId="40D6ACCE" w14:textId="36332CA0" w:rsidR="00F00843" w:rsidRDefault="00F00843" w:rsidP="00F00843">
      <w:pPr>
        <w:pStyle w:val="PargrafodaLista"/>
        <w:numPr>
          <w:ilvl w:val="1"/>
          <w:numId w:val="17"/>
        </w:numPr>
        <w:spacing w:line="276" w:lineRule="auto"/>
        <w:jc w:val="both"/>
        <w:rPr>
          <w:rFonts w:ascii="Arial" w:hAnsi="Arial" w:cs="Arial"/>
          <w:szCs w:val="24"/>
        </w:rPr>
      </w:pPr>
      <w:r w:rsidRPr="00F00843">
        <w:rPr>
          <w:rFonts w:ascii="Arial" w:hAnsi="Arial" w:cs="Arial"/>
          <w:szCs w:val="24"/>
        </w:rPr>
        <w:t>Acompanhamento e a gestão Contábil da execução orçamentária, financeira e patrimonial da CONTRATANTE;</w:t>
      </w:r>
    </w:p>
    <w:p w14:paraId="6443D847" w14:textId="77777777" w:rsidR="00F00843" w:rsidRDefault="00F00843" w:rsidP="00F00843">
      <w:pPr>
        <w:pStyle w:val="PargrafodaLista"/>
        <w:spacing w:line="276" w:lineRule="auto"/>
        <w:jc w:val="both"/>
        <w:rPr>
          <w:rFonts w:ascii="Arial" w:hAnsi="Arial" w:cs="Arial"/>
          <w:szCs w:val="24"/>
        </w:rPr>
      </w:pPr>
    </w:p>
    <w:p w14:paraId="2457EF83" w14:textId="19CD1A0D" w:rsidR="00F00843" w:rsidRDefault="00F00843" w:rsidP="00F00843">
      <w:pPr>
        <w:pStyle w:val="PargrafodaLista"/>
        <w:numPr>
          <w:ilvl w:val="1"/>
          <w:numId w:val="17"/>
        </w:numPr>
        <w:spacing w:line="276" w:lineRule="auto"/>
        <w:jc w:val="both"/>
        <w:rPr>
          <w:rFonts w:ascii="Arial" w:hAnsi="Arial" w:cs="Arial"/>
          <w:szCs w:val="24"/>
        </w:rPr>
      </w:pPr>
      <w:r w:rsidRPr="00F00843">
        <w:rPr>
          <w:rFonts w:ascii="Arial" w:hAnsi="Arial" w:cs="Arial"/>
          <w:szCs w:val="24"/>
        </w:rPr>
        <w:t>Prestações de contas junto ao TCE –</w:t>
      </w:r>
      <w:r>
        <w:rPr>
          <w:rFonts w:ascii="Arial" w:hAnsi="Arial" w:cs="Arial"/>
          <w:szCs w:val="24"/>
        </w:rPr>
        <w:t xml:space="preserve">MG e outros órgãos que se fizerem necessário em ralação </w:t>
      </w:r>
      <w:r w:rsidRPr="00F00843">
        <w:rPr>
          <w:rFonts w:ascii="Arial" w:hAnsi="Arial" w:cs="Arial"/>
          <w:szCs w:val="24"/>
        </w:rPr>
        <w:t>execução orçamentária, financeira e patrimonial da CONTRATANTE;</w:t>
      </w:r>
    </w:p>
    <w:p w14:paraId="30A509EF" w14:textId="77777777" w:rsidR="00F00843" w:rsidRPr="00F00843" w:rsidRDefault="00F00843" w:rsidP="00F00843">
      <w:pPr>
        <w:pStyle w:val="PargrafodaLista"/>
        <w:rPr>
          <w:rFonts w:ascii="Arial" w:hAnsi="Arial" w:cs="Arial"/>
          <w:szCs w:val="24"/>
        </w:rPr>
      </w:pPr>
    </w:p>
    <w:p w14:paraId="6C6D1AAB" w14:textId="77777777" w:rsidR="00F00843" w:rsidRDefault="00F00843" w:rsidP="00F00843">
      <w:pPr>
        <w:pStyle w:val="PargrafodaLista"/>
        <w:spacing w:line="276" w:lineRule="auto"/>
        <w:jc w:val="both"/>
        <w:rPr>
          <w:rFonts w:ascii="Arial" w:hAnsi="Arial" w:cs="Arial"/>
          <w:szCs w:val="24"/>
        </w:rPr>
      </w:pPr>
    </w:p>
    <w:p w14:paraId="18A841FE" w14:textId="23CA8251" w:rsidR="00F00843" w:rsidRDefault="00F00843" w:rsidP="00F00843">
      <w:pPr>
        <w:pStyle w:val="PargrafodaLista"/>
        <w:numPr>
          <w:ilvl w:val="1"/>
          <w:numId w:val="17"/>
        </w:numPr>
        <w:spacing w:line="276" w:lineRule="auto"/>
        <w:jc w:val="both"/>
        <w:rPr>
          <w:rFonts w:ascii="Arial" w:hAnsi="Arial" w:cs="Arial"/>
          <w:szCs w:val="24"/>
        </w:rPr>
      </w:pPr>
      <w:r w:rsidRPr="00F00843">
        <w:rPr>
          <w:rFonts w:ascii="Arial" w:hAnsi="Arial" w:cs="Arial"/>
          <w:szCs w:val="24"/>
        </w:rPr>
        <w:t>Elaboração das peças de planejamento e acompanhamento: PPA, LDO E LOA.</w:t>
      </w:r>
    </w:p>
    <w:p w14:paraId="2AF615A0" w14:textId="77777777" w:rsidR="00F00843" w:rsidRDefault="00F00843" w:rsidP="00F00843">
      <w:pPr>
        <w:pStyle w:val="PargrafodaLista"/>
        <w:spacing w:line="276" w:lineRule="auto"/>
        <w:jc w:val="both"/>
        <w:rPr>
          <w:rFonts w:ascii="Arial" w:hAnsi="Arial" w:cs="Arial"/>
          <w:szCs w:val="24"/>
        </w:rPr>
      </w:pPr>
    </w:p>
    <w:p w14:paraId="171991C9" w14:textId="5A6D9B10" w:rsidR="00F00843" w:rsidRDefault="00F00843" w:rsidP="00F00843">
      <w:pPr>
        <w:pStyle w:val="PargrafodaLista"/>
        <w:numPr>
          <w:ilvl w:val="1"/>
          <w:numId w:val="17"/>
        </w:numPr>
        <w:spacing w:line="276" w:lineRule="auto"/>
        <w:jc w:val="both"/>
        <w:rPr>
          <w:rFonts w:ascii="Arial" w:hAnsi="Arial" w:cs="Arial"/>
          <w:szCs w:val="24"/>
        </w:rPr>
      </w:pPr>
      <w:r w:rsidRPr="00F00843">
        <w:rPr>
          <w:rFonts w:ascii="Arial" w:hAnsi="Arial" w:cs="Arial"/>
          <w:szCs w:val="24"/>
        </w:rPr>
        <w:t>Orientação técnica no encerramento contábil anual e na elaboração dos balanços e demonstrativos legais e regulamentares;</w:t>
      </w:r>
    </w:p>
    <w:p w14:paraId="43EEE9AF" w14:textId="77777777" w:rsidR="00C15FFD" w:rsidRPr="00C15FFD" w:rsidRDefault="00C15FFD" w:rsidP="00C15FFD">
      <w:pPr>
        <w:pStyle w:val="PargrafodaLista"/>
        <w:rPr>
          <w:rFonts w:ascii="Arial" w:hAnsi="Arial" w:cs="Arial"/>
          <w:szCs w:val="24"/>
        </w:rPr>
      </w:pPr>
    </w:p>
    <w:p w14:paraId="39E2915A" w14:textId="2C19AA8A" w:rsidR="00C15FFD" w:rsidRDefault="00C15FFD" w:rsidP="00F00843">
      <w:pPr>
        <w:pStyle w:val="PargrafodaLista"/>
        <w:numPr>
          <w:ilvl w:val="1"/>
          <w:numId w:val="17"/>
        </w:numPr>
        <w:spacing w:line="276" w:lineRule="auto"/>
        <w:jc w:val="both"/>
        <w:rPr>
          <w:rFonts w:ascii="Arial" w:hAnsi="Arial" w:cs="Arial"/>
          <w:szCs w:val="24"/>
        </w:rPr>
      </w:pPr>
      <w:r w:rsidRPr="00C15FFD">
        <w:rPr>
          <w:rFonts w:ascii="Arial" w:hAnsi="Arial" w:cs="Arial"/>
          <w:szCs w:val="24"/>
        </w:rPr>
        <w:t>Orientação quanto à aplicação de todas as instruções, resoluções e deliberações do TCE/MG que sejam aplicáveis ao Consórcio, seja da área financeira, contábil ou administrativa</w:t>
      </w:r>
      <w:r>
        <w:rPr>
          <w:rFonts w:ascii="Arial" w:hAnsi="Arial" w:cs="Arial"/>
          <w:szCs w:val="24"/>
        </w:rPr>
        <w:t xml:space="preserve"> e patrimonial. </w:t>
      </w:r>
    </w:p>
    <w:p w14:paraId="20E1691C" w14:textId="77777777" w:rsidR="00C15FFD" w:rsidRPr="00C15FFD" w:rsidRDefault="00C15FFD" w:rsidP="00C15FFD">
      <w:pPr>
        <w:pStyle w:val="PargrafodaLista"/>
        <w:rPr>
          <w:rFonts w:ascii="Arial" w:hAnsi="Arial" w:cs="Arial"/>
          <w:szCs w:val="24"/>
        </w:rPr>
      </w:pPr>
    </w:p>
    <w:p w14:paraId="3A9929B2" w14:textId="05F58F98" w:rsidR="00C15FFD" w:rsidRDefault="00C15FFD" w:rsidP="00F00843">
      <w:pPr>
        <w:pStyle w:val="PargrafodaLista"/>
        <w:numPr>
          <w:ilvl w:val="1"/>
          <w:numId w:val="17"/>
        </w:numPr>
        <w:spacing w:line="276" w:lineRule="auto"/>
        <w:jc w:val="both"/>
        <w:rPr>
          <w:rFonts w:ascii="Arial" w:hAnsi="Arial" w:cs="Arial"/>
          <w:szCs w:val="24"/>
        </w:rPr>
      </w:pPr>
      <w:r w:rsidRPr="00C15FFD">
        <w:rPr>
          <w:rFonts w:ascii="Arial" w:hAnsi="Arial" w:cs="Arial"/>
          <w:szCs w:val="24"/>
        </w:rPr>
        <w:t>Treinamento de funcionários d</w:t>
      </w:r>
      <w:r>
        <w:rPr>
          <w:rFonts w:ascii="Arial" w:hAnsi="Arial" w:cs="Arial"/>
          <w:szCs w:val="24"/>
        </w:rPr>
        <w:t>a CONTRATADA</w:t>
      </w:r>
      <w:r w:rsidRPr="00C15FFD">
        <w:rPr>
          <w:rFonts w:ascii="Arial" w:hAnsi="Arial" w:cs="Arial"/>
          <w:szCs w:val="24"/>
        </w:rPr>
        <w:t xml:space="preserve"> encarregados de realizar os lançamentos contábeis e o controle e movimentação financeiros, visando à realização das tarefas necessárias ao bom funcionamento dos serviços de Contabilidade e Tesouraria;</w:t>
      </w:r>
    </w:p>
    <w:p w14:paraId="26BD7ED9" w14:textId="0E352644" w:rsidR="00F00843" w:rsidRDefault="00F00843" w:rsidP="00F00843">
      <w:pPr>
        <w:spacing w:line="276" w:lineRule="auto"/>
        <w:jc w:val="both"/>
        <w:rPr>
          <w:rFonts w:ascii="Arial" w:hAnsi="Arial" w:cs="Arial"/>
        </w:rPr>
      </w:pPr>
    </w:p>
    <w:p w14:paraId="2809A55E" w14:textId="6D266967" w:rsidR="00F00843" w:rsidRDefault="00F00843" w:rsidP="00F00843">
      <w:pPr>
        <w:pStyle w:val="PargrafodaLista"/>
        <w:numPr>
          <w:ilvl w:val="1"/>
          <w:numId w:val="17"/>
        </w:numPr>
        <w:spacing w:line="276" w:lineRule="auto"/>
        <w:jc w:val="both"/>
        <w:rPr>
          <w:rFonts w:ascii="Arial" w:hAnsi="Arial" w:cs="Arial"/>
        </w:rPr>
      </w:pPr>
      <w:r w:rsidRPr="00F00843">
        <w:rPr>
          <w:rFonts w:ascii="Arial" w:hAnsi="Arial" w:cs="Arial"/>
        </w:rPr>
        <w:t>Os serviços deverão ser prestados por profissionais dotados de capacitação técnica e conhecimentos pertinentes afeitos às respectivas áreas de atuação e a responsabilidade técnica</w:t>
      </w:r>
    </w:p>
    <w:p w14:paraId="134CE1C1" w14:textId="77777777" w:rsidR="00F00843" w:rsidRPr="00F00843" w:rsidRDefault="00F00843" w:rsidP="00F00843">
      <w:pPr>
        <w:pStyle w:val="PargrafodaLista"/>
        <w:rPr>
          <w:rFonts w:ascii="Arial" w:hAnsi="Arial" w:cs="Arial"/>
        </w:rPr>
      </w:pPr>
    </w:p>
    <w:p w14:paraId="75A6991D" w14:textId="7594078E" w:rsidR="00F00843" w:rsidRDefault="00F00843" w:rsidP="00F00843">
      <w:pPr>
        <w:pStyle w:val="PargrafodaLista"/>
        <w:numPr>
          <w:ilvl w:val="1"/>
          <w:numId w:val="17"/>
        </w:numPr>
        <w:spacing w:line="276" w:lineRule="auto"/>
        <w:jc w:val="both"/>
        <w:rPr>
          <w:rFonts w:ascii="Arial" w:hAnsi="Arial" w:cs="Arial"/>
        </w:rPr>
      </w:pPr>
      <w:r w:rsidRPr="00F00843">
        <w:rPr>
          <w:rFonts w:ascii="Arial" w:hAnsi="Arial" w:cs="Arial"/>
        </w:rPr>
        <w:t>Para a realização dos serviços a “Contratada” obrigar-se-á suportar as despesas de viagens e estadias, e todas que se referem ao cumprimento do objeto do contrato.</w:t>
      </w:r>
    </w:p>
    <w:p w14:paraId="5F2BD0F6" w14:textId="77777777" w:rsidR="00F00843" w:rsidRPr="00F00843" w:rsidRDefault="00F00843" w:rsidP="00F00843">
      <w:pPr>
        <w:pStyle w:val="PargrafodaLista"/>
        <w:rPr>
          <w:rFonts w:ascii="Arial" w:hAnsi="Arial" w:cs="Arial"/>
        </w:rPr>
      </w:pPr>
    </w:p>
    <w:p w14:paraId="4AF2C992" w14:textId="54FBBA2C" w:rsidR="00F00843" w:rsidRDefault="00F00843" w:rsidP="00F00843">
      <w:pPr>
        <w:pStyle w:val="PargrafodaLista"/>
        <w:numPr>
          <w:ilvl w:val="1"/>
          <w:numId w:val="17"/>
        </w:numPr>
        <w:spacing w:line="276" w:lineRule="auto"/>
        <w:jc w:val="both"/>
        <w:rPr>
          <w:rFonts w:ascii="Arial" w:hAnsi="Arial" w:cs="Arial"/>
        </w:rPr>
      </w:pPr>
      <w:r w:rsidRPr="00F00843">
        <w:rPr>
          <w:rFonts w:ascii="Arial" w:hAnsi="Arial" w:cs="Arial"/>
        </w:rPr>
        <w:t>O pagamento será mensal, igual e consecutivo.</w:t>
      </w:r>
    </w:p>
    <w:p w14:paraId="2E43ECF1" w14:textId="77777777" w:rsidR="00F00843" w:rsidRPr="00F00843" w:rsidRDefault="00F00843" w:rsidP="00F00843">
      <w:pPr>
        <w:pStyle w:val="PargrafodaLista"/>
        <w:rPr>
          <w:rFonts w:ascii="Arial" w:hAnsi="Arial" w:cs="Arial"/>
        </w:rPr>
      </w:pPr>
    </w:p>
    <w:p w14:paraId="5822131C" w14:textId="02B2FFE2" w:rsidR="00F00843" w:rsidRPr="00F00843" w:rsidRDefault="00F00843" w:rsidP="00F00843">
      <w:pPr>
        <w:pStyle w:val="PargrafodaLista"/>
        <w:numPr>
          <w:ilvl w:val="1"/>
          <w:numId w:val="17"/>
        </w:numPr>
        <w:spacing w:line="276" w:lineRule="auto"/>
        <w:jc w:val="both"/>
        <w:rPr>
          <w:rFonts w:ascii="Arial" w:hAnsi="Arial" w:cs="Arial"/>
        </w:rPr>
      </w:pPr>
      <w:r>
        <w:rPr>
          <w:rFonts w:ascii="Arial" w:hAnsi="Arial" w:cs="Arial"/>
        </w:rPr>
        <w:t>Realizar obrigatoriamente v</w:t>
      </w:r>
      <w:r w:rsidRPr="00F00843">
        <w:rPr>
          <w:rFonts w:ascii="Arial" w:hAnsi="Arial" w:cs="Arial"/>
        </w:rPr>
        <w:t>isita</w:t>
      </w:r>
      <w:r>
        <w:rPr>
          <w:rFonts w:ascii="Arial" w:hAnsi="Arial" w:cs="Arial"/>
        </w:rPr>
        <w:t xml:space="preserve"> diária de forma</w:t>
      </w:r>
      <w:r w:rsidRPr="00F00843">
        <w:rPr>
          <w:rFonts w:ascii="Arial" w:hAnsi="Arial" w:cs="Arial"/>
        </w:rPr>
        <w:t xml:space="preserve"> </w:t>
      </w:r>
      <w:r w:rsidR="00CB1393" w:rsidRPr="00F00843">
        <w:rPr>
          <w:rFonts w:ascii="Arial" w:hAnsi="Arial" w:cs="Arial"/>
        </w:rPr>
        <w:t>presencial no</w:t>
      </w:r>
      <w:r>
        <w:rPr>
          <w:rFonts w:ascii="Arial" w:hAnsi="Arial" w:cs="Arial"/>
        </w:rPr>
        <w:t xml:space="preserve"> prédio da CONTRATANTE </w:t>
      </w:r>
      <w:r w:rsidRPr="00F00843">
        <w:rPr>
          <w:rFonts w:ascii="Arial" w:hAnsi="Arial" w:cs="Arial"/>
        </w:rPr>
        <w:t>e</w:t>
      </w:r>
      <w:r>
        <w:rPr>
          <w:rFonts w:ascii="Arial" w:hAnsi="Arial" w:cs="Arial"/>
        </w:rPr>
        <w:t xml:space="preserve"> </w:t>
      </w:r>
      <w:r w:rsidRPr="00F00843">
        <w:rPr>
          <w:rFonts w:ascii="Arial" w:hAnsi="Arial" w:cs="Arial"/>
        </w:rPr>
        <w:t>de forma ilimitada através de serviços de internet e telefone</w:t>
      </w:r>
      <w:r>
        <w:rPr>
          <w:rFonts w:ascii="Arial" w:hAnsi="Arial" w:cs="Arial"/>
        </w:rPr>
        <w:t xml:space="preserve"> quando solicitado. </w:t>
      </w:r>
    </w:p>
    <w:p w14:paraId="30072C59" w14:textId="1E3D3205" w:rsidR="00F00843" w:rsidRDefault="00F00843" w:rsidP="00F00843">
      <w:pPr>
        <w:spacing w:line="276" w:lineRule="auto"/>
        <w:jc w:val="both"/>
        <w:rPr>
          <w:rFonts w:ascii="Arial" w:hAnsi="Arial" w:cs="Arial"/>
          <w:b/>
          <w:bCs/>
          <w:color w:val="FF0000"/>
          <w:sz w:val="28"/>
          <w:szCs w:val="28"/>
        </w:rPr>
      </w:pPr>
    </w:p>
    <w:bookmarkEnd w:id="20"/>
    <w:p w14:paraId="2CB49B92" w14:textId="27C0FAE5" w:rsidR="00F00843" w:rsidRDefault="00F00843" w:rsidP="00F00843">
      <w:pPr>
        <w:spacing w:line="276" w:lineRule="auto"/>
        <w:jc w:val="both"/>
        <w:rPr>
          <w:rFonts w:ascii="Arial" w:hAnsi="Arial" w:cs="Arial"/>
          <w:b/>
          <w:bCs/>
          <w:color w:val="FF0000"/>
          <w:sz w:val="28"/>
          <w:szCs w:val="28"/>
        </w:rPr>
      </w:pPr>
    </w:p>
    <w:p w14:paraId="3165E847" w14:textId="2D8CB167" w:rsidR="00F00843" w:rsidRDefault="00F00843" w:rsidP="00F00843">
      <w:pPr>
        <w:spacing w:line="276" w:lineRule="auto"/>
        <w:jc w:val="both"/>
        <w:rPr>
          <w:rFonts w:ascii="Arial" w:hAnsi="Arial" w:cs="Arial"/>
          <w:b/>
          <w:bCs/>
          <w:color w:val="FF0000"/>
          <w:sz w:val="28"/>
          <w:szCs w:val="28"/>
        </w:rPr>
      </w:pPr>
    </w:p>
    <w:p w14:paraId="097E8C72" w14:textId="56DEA497" w:rsidR="00F00843" w:rsidRDefault="00F00843" w:rsidP="00F00843">
      <w:pPr>
        <w:spacing w:line="276" w:lineRule="auto"/>
        <w:jc w:val="both"/>
        <w:rPr>
          <w:rFonts w:ascii="Arial" w:hAnsi="Arial" w:cs="Arial"/>
          <w:b/>
          <w:bCs/>
          <w:color w:val="FF0000"/>
          <w:sz w:val="28"/>
          <w:szCs w:val="28"/>
        </w:rPr>
      </w:pPr>
    </w:p>
    <w:p w14:paraId="365D1105" w14:textId="2B62B054" w:rsidR="00F00843" w:rsidRDefault="00F00843" w:rsidP="00F00843">
      <w:pPr>
        <w:spacing w:line="276" w:lineRule="auto"/>
        <w:jc w:val="both"/>
        <w:rPr>
          <w:rFonts w:ascii="Arial" w:hAnsi="Arial" w:cs="Arial"/>
          <w:b/>
          <w:bCs/>
          <w:color w:val="FF0000"/>
          <w:sz w:val="28"/>
          <w:szCs w:val="28"/>
        </w:rPr>
      </w:pPr>
    </w:p>
    <w:p w14:paraId="0413533F" w14:textId="746D4B5C" w:rsidR="00F00843" w:rsidRDefault="00F00843" w:rsidP="00F00843">
      <w:pPr>
        <w:spacing w:line="276" w:lineRule="auto"/>
        <w:jc w:val="both"/>
        <w:rPr>
          <w:rFonts w:ascii="Arial" w:hAnsi="Arial" w:cs="Arial"/>
          <w:b/>
          <w:bCs/>
          <w:color w:val="FF0000"/>
          <w:sz w:val="28"/>
          <w:szCs w:val="28"/>
        </w:rPr>
      </w:pPr>
    </w:p>
    <w:p w14:paraId="1FF10076" w14:textId="7BAB620A" w:rsidR="00F00843" w:rsidRDefault="00F00843" w:rsidP="00F00843">
      <w:pPr>
        <w:spacing w:line="276" w:lineRule="auto"/>
        <w:jc w:val="both"/>
        <w:rPr>
          <w:rFonts w:ascii="Arial" w:hAnsi="Arial" w:cs="Arial"/>
          <w:b/>
          <w:bCs/>
          <w:color w:val="FF0000"/>
          <w:sz w:val="28"/>
          <w:szCs w:val="28"/>
        </w:rPr>
      </w:pPr>
    </w:p>
    <w:p w14:paraId="78DD1C28" w14:textId="558E148E" w:rsidR="00F00843" w:rsidRDefault="00F00843" w:rsidP="00F00843">
      <w:pPr>
        <w:spacing w:line="276" w:lineRule="auto"/>
        <w:jc w:val="both"/>
        <w:rPr>
          <w:rFonts w:ascii="Arial" w:hAnsi="Arial" w:cs="Arial"/>
          <w:b/>
          <w:bCs/>
          <w:color w:val="FF0000"/>
          <w:sz w:val="28"/>
          <w:szCs w:val="28"/>
        </w:rPr>
      </w:pPr>
    </w:p>
    <w:p w14:paraId="46B76653" w14:textId="04DD56B9" w:rsidR="00F00843" w:rsidRDefault="00F00843" w:rsidP="00F00843">
      <w:pPr>
        <w:spacing w:line="276" w:lineRule="auto"/>
        <w:jc w:val="both"/>
        <w:rPr>
          <w:rFonts w:ascii="Arial" w:hAnsi="Arial" w:cs="Arial"/>
          <w:b/>
          <w:bCs/>
          <w:color w:val="FF0000"/>
          <w:sz w:val="28"/>
          <w:szCs w:val="28"/>
        </w:rPr>
      </w:pPr>
    </w:p>
    <w:p w14:paraId="3A549F25" w14:textId="77777777" w:rsidR="00F00843" w:rsidRPr="00F00843" w:rsidRDefault="00F00843" w:rsidP="00F00843">
      <w:pPr>
        <w:spacing w:line="276" w:lineRule="auto"/>
        <w:jc w:val="both"/>
        <w:rPr>
          <w:rFonts w:ascii="Arial" w:hAnsi="Arial" w:cs="Arial"/>
          <w:b/>
          <w:bCs/>
          <w:color w:val="FF0000"/>
          <w:sz w:val="28"/>
          <w:szCs w:val="28"/>
        </w:rPr>
      </w:pPr>
    </w:p>
    <w:p w14:paraId="7829829E" w14:textId="77777777" w:rsidR="007A1151" w:rsidRDefault="007A1151" w:rsidP="007A1151">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23D3BE81" w14:textId="47404888" w:rsidR="006710D8" w:rsidRDefault="007A1151" w:rsidP="00CB1393">
      <w:pPr>
        <w:spacing w:line="276" w:lineRule="auto"/>
        <w:jc w:val="both"/>
        <w:rPr>
          <w:rFonts w:ascii="Arial" w:hAnsi="Arial" w:cs="Arial"/>
        </w:rPr>
      </w:pPr>
      <w:r w:rsidRPr="00173576">
        <w:rPr>
          <w:rFonts w:ascii="Arial" w:hAnsi="Arial" w:cs="Arial"/>
        </w:rPr>
        <w:t>2.1</w:t>
      </w:r>
      <w:r w:rsidRPr="00173576">
        <w:rPr>
          <w:rFonts w:ascii="Arial" w:hAnsi="Arial" w:cs="Arial"/>
        </w:rPr>
        <w:tab/>
      </w:r>
      <w:r w:rsidR="00CB1393" w:rsidRPr="00CB1393">
        <w:rPr>
          <w:rFonts w:ascii="Arial" w:hAnsi="Arial" w:cs="Arial"/>
        </w:rPr>
        <w:t xml:space="preserve">Justifica-se a contratação de empresa prestadora de serviços de assessoria e consultoria contábil, de natureza singular e especializada na área do Contabilidade Pública, tendo em vista as constantes mudanças na área Contábil, com edição de leis, regulamentos, decretos e </w:t>
      </w:r>
      <w:proofErr w:type="spellStart"/>
      <w:r w:rsidR="00CB1393" w:rsidRPr="00CB1393">
        <w:rPr>
          <w:rFonts w:ascii="Arial" w:hAnsi="Arial" w:cs="Arial"/>
        </w:rPr>
        <w:t>etc</w:t>
      </w:r>
      <w:proofErr w:type="spellEnd"/>
      <w:r w:rsidR="00CB1393" w:rsidRPr="00CB1393">
        <w:rPr>
          <w:rFonts w:ascii="Arial" w:hAnsi="Arial" w:cs="Arial"/>
        </w:rPr>
        <w:t xml:space="preserve">; a necessidade de orientação, assessoria e consultoria Administrativa aos servidores públicos municipais e ao Prefeito Municipal de </w:t>
      </w:r>
      <w:r w:rsidR="00CB1393">
        <w:rPr>
          <w:rFonts w:ascii="Arial" w:hAnsi="Arial" w:cs="Arial"/>
        </w:rPr>
        <w:t>Mar de Espanha.</w:t>
      </w:r>
    </w:p>
    <w:p w14:paraId="082B7010" w14:textId="77777777" w:rsidR="00CB1393" w:rsidRDefault="00CB1393" w:rsidP="00CB1393">
      <w:pPr>
        <w:spacing w:line="276" w:lineRule="auto"/>
        <w:jc w:val="both"/>
        <w:rPr>
          <w:rFonts w:ascii="Arial" w:hAnsi="Arial" w:cs="Arial"/>
        </w:rPr>
      </w:pPr>
    </w:p>
    <w:p w14:paraId="30987D63" w14:textId="77777777"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6D5352B3" w14:textId="0BDC4943" w:rsidR="006710D8" w:rsidRDefault="00C92DFB" w:rsidP="006710D8">
      <w:pPr>
        <w:spacing w:line="276" w:lineRule="auto"/>
        <w:jc w:val="both"/>
        <w:rPr>
          <w:rFonts w:ascii="Arial" w:hAnsi="Arial" w:cs="Arial"/>
          <w:b/>
          <w:bCs/>
        </w:rPr>
      </w:pPr>
      <w:r w:rsidRPr="00CB1393">
        <w:rPr>
          <w:rFonts w:ascii="Arial" w:hAnsi="Arial" w:cs="Arial"/>
          <w:b/>
          <w:bCs/>
          <w:highlight w:val="yellow"/>
        </w:rPr>
        <w:t>3.3.90.35.00.2.02.01.04.122.0002.2.0010</w:t>
      </w:r>
    </w:p>
    <w:p w14:paraId="2DB21D88" w14:textId="77777777" w:rsidR="00C92DFB" w:rsidRDefault="00C92DFB" w:rsidP="006710D8">
      <w:pPr>
        <w:spacing w:line="276" w:lineRule="auto"/>
        <w:jc w:val="both"/>
        <w:rPr>
          <w:rFonts w:ascii="Arial" w:hAnsi="Arial" w:cs="Arial"/>
          <w:b/>
          <w:bCs/>
          <w:color w:val="FF0000"/>
          <w:sz w:val="28"/>
          <w:szCs w:val="28"/>
        </w:rPr>
      </w:pPr>
    </w:p>
    <w:p w14:paraId="4AE7E56B" w14:textId="579DE0F1" w:rsidR="006710D8" w:rsidRDefault="006710D8" w:rsidP="006710D8">
      <w:pPr>
        <w:spacing w:line="276" w:lineRule="auto"/>
        <w:jc w:val="both"/>
        <w:rPr>
          <w:rFonts w:ascii="Arial" w:hAnsi="Arial" w:cs="Arial"/>
          <w:b/>
          <w:bCs/>
        </w:rPr>
      </w:pPr>
      <w:r w:rsidRPr="006710D8">
        <w:rPr>
          <w:rFonts w:ascii="Arial" w:hAnsi="Arial" w:cs="Arial"/>
          <w:b/>
          <w:bCs/>
        </w:rPr>
        <w:t xml:space="preserve">4. DURAÇÃO DO CONTRATO </w:t>
      </w:r>
    </w:p>
    <w:p w14:paraId="5ECB5CB5" w14:textId="77777777" w:rsidR="006710D8" w:rsidRPr="006710D8" w:rsidRDefault="006710D8" w:rsidP="006710D8">
      <w:pPr>
        <w:spacing w:line="276" w:lineRule="auto"/>
        <w:jc w:val="both"/>
        <w:rPr>
          <w:rFonts w:ascii="Arial" w:hAnsi="Arial" w:cs="Arial"/>
          <w:b/>
          <w:bCs/>
        </w:rPr>
      </w:pPr>
    </w:p>
    <w:p w14:paraId="3D591211" w14:textId="38EC27D2" w:rsidR="006710D8" w:rsidRPr="006710D8" w:rsidRDefault="006710D8" w:rsidP="006710D8">
      <w:pPr>
        <w:spacing w:line="276" w:lineRule="auto"/>
        <w:jc w:val="both"/>
        <w:rPr>
          <w:rFonts w:ascii="Arial" w:hAnsi="Arial" w:cs="Arial"/>
        </w:rPr>
      </w:pPr>
      <w:r w:rsidRPr="006710D8">
        <w:rPr>
          <w:rFonts w:ascii="Arial" w:hAnsi="Arial" w:cs="Arial"/>
        </w:rPr>
        <w:t xml:space="preserve">4.1. O prazo de vigência da contratação é de </w:t>
      </w:r>
      <w:r>
        <w:rPr>
          <w:rFonts w:ascii="Arial" w:hAnsi="Arial" w:cs="Arial"/>
        </w:rPr>
        <w:t>12</w:t>
      </w:r>
      <w:r w:rsidRPr="006710D8">
        <w:rPr>
          <w:rFonts w:ascii="Arial" w:hAnsi="Arial" w:cs="Arial"/>
        </w:rPr>
        <w:t xml:space="preserve"> (</w:t>
      </w:r>
      <w:r>
        <w:rPr>
          <w:rFonts w:ascii="Arial" w:hAnsi="Arial" w:cs="Arial"/>
        </w:rPr>
        <w:t>doze</w:t>
      </w:r>
      <w:r w:rsidRPr="006710D8">
        <w:rPr>
          <w:rFonts w:ascii="Arial" w:hAnsi="Arial" w:cs="Arial"/>
        </w:rPr>
        <w:t xml:space="preserve">) </w:t>
      </w:r>
      <w:r>
        <w:rPr>
          <w:rFonts w:ascii="Arial" w:hAnsi="Arial" w:cs="Arial"/>
        </w:rPr>
        <w:t>meses</w:t>
      </w:r>
      <w:r w:rsidRPr="006710D8">
        <w:rPr>
          <w:rFonts w:ascii="Arial" w:hAnsi="Arial" w:cs="Arial"/>
        </w:rPr>
        <w:t xml:space="preserve"> contados da assinatura do contrato. </w:t>
      </w:r>
    </w:p>
    <w:p w14:paraId="1D16D8A4" w14:textId="77777777" w:rsidR="006710D8" w:rsidRPr="006710D8" w:rsidRDefault="006710D8" w:rsidP="006710D8">
      <w:pPr>
        <w:spacing w:line="276" w:lineRule="auto"/>
        <w:jc w:val="both"/>
        <w:rPr>
          <w:rFonts w:ascii="Arial" w:hAnsi="Arial" w:cs="Arial"/>
        </w:rPr>
      </w:pPr>
      <w:r w:rsidRPr="006710D8">
        <w:rPr>
          <w:rFonts w:ascii="Arial" w:hAnsi="Arial" w:cs="Arial"/>
        </w:rPr>
        <w:t>4.2. A empresa contratada deverá iniciar imediatamente após a assinatura do pacto contratual a prestação dos serviços estipulados no objeto contratual, assim que solicitado.</w:t>
      </w:r>
    </w:p>
    <w:p w14:paraId="1081C37A" w14:textId="3E7B5DD2" w:rsidR="006710D8" w:rsidRPr="006710D8" w:rsidRDefault="006710D8" w:rsidP="006710D8">
      <w:pPr>
        <w:spacing w:line="276" w:lineRule="auto"/>
        <w:jc w:val="both"/>
        <w:rPr>
          <w:rFonts w:ascii="Arial" w:hAnsi="Arial" w:cs="Arial"/>
        </w:rPr>
      </w:pPr>
      <w:r w:rsidRPr="00C92DFB">
        <w:rPr>
          <w:rFonts w:ascii="Arial" w:hAnsi="Arial" w:cs="Arial"/>
        </w:rPr>
        <w:t>4.3. O prazo de vigência da contratação poderá ser prorrogado.</w:t>
      </w:r>
    </w:p>
    <w:p w14:paraId="5D34E620"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4.4. Quando a não conclusão decorrer de culpa do contratado: </w:t>
      </w:r>
    </w:p>
    <w:p w14:paraId="516D4C6A"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a) o contratado será constituído em mora, aplicáveis a ele as respectivas sanções administrativas; </w:t>
      </w:r>
    </w:p>
    <w:p w14:paraId="691962D6" w14:textId="77777777" w:rsidR="006710D8" w:rsidRPr="006710D8" w:rsidRDefault="006710D8" w:rsidP="006710D8">
      <w:pPr>
        <w:spacing w:line="276" w:lineRule="auto"/>
        <w:jc w:val="both"/>
        <w:rPr>
          <w:rFonts w:ascii="Arial" w:hAnsi="Arial" w:cs="Arial"/>
        </w:rPr>
      </w:pPr>
      <w:r w:rsidRPr="006710D8">
        <w:rPr>
          <w:rFonts w:ascii="Arial" w:hAnsi="Arial" w:cs="Arial"/>
        </w:rPr>
        <w:t>b) a Administração poderá optar pela extinção do contrato e, nesse caso, adotará as medidas admitidas em lei para a continuidade da execução contratual.</w:t>
      </w:r>
    </w:p>
    <w:p w14:paraId="286CC051" w14:textId="731107A5" w:rsidR="006710D8" w:rsidRDefault="006710D8" w:rsidP="006710D8">
      <w:pPr>
        <w:spacing w:line="276" w:lineRule="auto"/>
        <w:jc w:val="both"/>
        <w:rPr>
          <w:rFonts w:ascii="Arial" w:hAnsi="Arial" w:cs="Arial"/>
        </w:rPr>
      </w:pPr>
    </w:p>
    <w:p w14:paraId="0799D02C" w14:textId="77C55242" w:rsidR="006710D8" w:rsidRDefault="006710D8" w:rsidP="006710D8">
      <w:pPr>
        <w:spacing w:line="276" w:lineRule="auto"/>
        <w:jc w:val="both"/>
        <w:rPr>
          <w:rFonts w:ascii="Arial" w:hAnsi="Arial" w:cs="Arial"/>
          <w:b/>
          <w:bCs/>
        </w:rPr>
      </w:pPr>
      <w:r w:rsidRPr="006710D8">
        <w:rPr>
          <w:rFonts w:ascii="Arial" w:hAnsi="Arial" w:cs="Arial"/>
          <w:b/>
          <w:bCs/>
        </w:rPr>
        <w:t>8</w:t>
      </w:r>
      <w:r w:rsidR="000D4287">
        <w:rPr>
          <w:rFonts w:ascii="Arial" w:hAnsi="Arial" w:cs="Arial"/>
          <w:b/>
          <w:bCs/>
        </w:rPr>
        <w:t xml:space="preserve">5. </w:t>
      </w:r>
      <w:r w:rsidRPr="006710D8">
        <w:rPr>
          <w:rFonts w:ascii="Arial" w:hAnsi="Arial" w:cs="Arial"/>
          <w:b/>
          <w:bCs/>
        </w:rPr>
        <w:t xml:space="preserve"> DA FORMA DE EXECUÇÃO: </w:t>
      </w:r>
    </w:p>
    <w:p w14:paraId="10E4A0DB" w14:textId="77777777" w:rsidR="006710D8" w:rsidRPr="006710D8" w:rsidRDefault="006710D8" w:rsidP="006710D8">
      <w:pPr>
        <w:spacing w:line="276" w:lineRule="auto"/>
        <w:jc w:val="both"/>
        <w:rPr>
          <w:rFonts w:ascii="Arial" w:hAnsi="Arial" w:cs="Arial"/>
          <w:b/>
          <w:bCs/>
        </w:rPr>
      </w:pPr>
    </w:p>
    <w:p w14:paraId="32D3D145" w14:textId="3B94A4FA"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.1. Executar o objeto contratado obedecendo às especificações discriminadas nesse Termo de Referência. </w:t>
      </w:r>
    </w:p>
    <w:p w14:paraId="2C8C49B3" w14:textId="77777777" w:rsidR="006710D8" w:rsidRPr="006710D8" w:rsidRDefault="006710D8" w:rsidP="006710D8">
      <w:pPr>
        <w:spacing w:line="276" w:lineRule="auto"/>
        <w:jc w:val="both"/>
        <w:rPr>
          <w:rFonts w:ascii="Arial" w:hAnsi="Arial" w:cs="Arial"/>
        </w:rPr>
      </w:pPr>
    </w:p>
    <w:p w14:paraId="03102122" w14:textId="53192FF5"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.2. A empresa vencedora responderá pelos danos causados diretamente à Administração ou </w:t>
      </w:r>
      <w:r w:rsidR="006710D8" w:rsidRPr="006710D8">
        <w:rPr>
          <w:rFonts w:ascii="Arial" w:hAnsi="Arial" w:cs="Arial"/>
        </w:rPr>
        <w:lastRenderedPageBreak/>
        <w:t xml:space="preserve">ainda a terceiros, durante a execução do contrato, não excluindo ou reduzindo essa responsabilidade a fiscalização ou o acompanhamento feito pelo CONTRATANTE; </w:t>
      </w:r>
    </w:p>
    <w:p w14:paraId="5D3A09A1" w14:textId="77777777" w:rsidR="006710D8" w:rsidRPr="006710D8" w:rsidRDefault="006710D8" w:rsidP="006710D8">
      <w:pPr>
        <w:spacing w:line="276" w:lineRule="auto"/>
        <w:jc w:val="both"/>
        <w:rPr>
          <w:rFonts w:ascii="Arial" w:hAnsi="Arial" w:cs="Arial"/>
        </w:rPr>
      </w:pPr>
    </w:p>
    <w:p w14:paraId="6F5F4537" w14:textId="3F0A4703"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.3. Manter, durante toda a execução do contrato, em compatibilidade com as obrigações por ela assumidas, todas as condições de habilitação e qualificação exigidas na licitação.</w:t>
      </w:r>
    </w:p>
    <w:p w14:paraId="15037CAD" w14:textId="41D2C294" w:rsidR="00B57D92" w:rsidRDefault="00B57D92" w:rsidP="006710D8">
      <w:pPr>
        <w:spacing w:line="276" w:lineRule="auto"/>
        <w:jc w:val="both"/>
        <w:rPr>
          <w:rFonts w:ascii="Arial" w:hAnsi="Arial" w:cs="Arial"/>
        </w:rPr>
      </w:pPr>
    </w:p>
    <w:p w14:paraId="6A533D4C" w14:textId="761A7F05" w:rsidR="00B57D92" w:rsidRDefault="000D4287" w:rsidP="006710D8">
      <w:pPr>
        <w:spacing w:line="276" w:lineRule="auto"/>
        <w:jc w:val="both"/>
        <w:rPr>
          <w:rFonts w:ascii="Arial" w:hAnsi="Arial" w:cs="Arial"/>
        </w:rPr>
      </w:pPr>
      <w:r>
        <w:rPr>
          <w:rFonts w:ascii="Arial" w:hAnsi="Arial" w:cs="Arial"/>
        </w:rPr>
        <w:t>5</w:t>
      </w:r>
      <w:r w:rsidR="00B57D92">
        <w:rPr>
          <w:rFonts w:ascii="Arial" w:hAnsi="Arial" w:cs="Arial"/>
        </w:rPr>
        <w:t xml:space="preserve">.4. </w:t>
      </w:r>
      <w:r w:rsidR="00B57D92" w:rsidRPr="00B57D92">
        <w:rPr>
          <w:rFonts w:ascii="Arial" w:hAnsi="Arial" w:cs="Arial"/>
        </w:rPr>
        <w:t>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0104A9CD" w14:textId="77777777" w:rsidR="000D4287" w:rsidRDefault="000D4287" w:rsidP="006710D8">
      <w:pPr>
        <w:spacing w:line="276" w:lineRule="auto"/>
        <w:jc w:val="both"/>
        <w:rPr>
          <w:rFonts w:ascii="Arial" w:hAnsi="Arial" w:cs="Arial"/>
        </w:rPr>
      </w:pPr>
    </w:p>
    <w:p w14:paraId="4D7F776A" w14:textId="2C9A9B67" w:rsidR="00B57D92" w:rsidRDefault="000D4287" w:rsidP="006710D8">
      <w:pPr>
        <w:spacing w:line="276" w:lineRule="auto"/>
        <w:jc w:val="both"/>
        <w:rPr>
          <w:rFonts w:ascii="Arial" w:hAnsi="Arial" w:cs="Arial"/>
        </w:rPr>
      </w:pPr>
      <w:r>
        <w:rPr>
          <w:rFonts w:ascii="Arial" w:hAnsi="Arial" w:cs="Arial"/>
        </w:rPr>
        <w:t xml:space="preserve">5.5. </w:t>
      </w:r>
      <w:r w:rsidR="00B57D92" w:rsidRPr="00B57D92">
        <w:rPr>
          <w:rFonts w:ascii="Arial" w:hAnsi="Arial" w:cs="Arial"/>
        </w:rPr>
        <w:t>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4248903D" w14:textId="0E0C3F59" w:rsidR="00CB1393" w:rsidRDefault="00CB1393" w:rsidP="006710D8">
      <w:pPr>
        <w:spacing w:line="276" w:lineRule="auto"/>
        <w:jc w:val="both"/>
        <w:rPr>
          <w:rFonts w:ascii="Arial" w:hAnsi="Arial" w:cs="Arial"/>
        </w:rPr>
      </w:pPr>
    </w:p>
    <w:p w14:paraId="089ADA56" w14:textId="2A971D1B" w:rsidR="00CB1393" w:rsidRPr="00CB1393" w:rsidRDefault="00CB1393" w:rsidP="00CB1393">
      <w:pPr>
        <w:spacing w:line="276" w:lineRule="auto"/>
        <w:jc w:val="both"/>
        <w:rPr>
          <w:rFonts w:ascii="Arial" w:hAnsi="Arial" w:cs="Arial"/>
        </w:rPr>
      </w:pPr>
      <w:r>
        <w:rPr>
          <w:rFonts w:ascii="Arial" w:hAnsi="Arial" w:cs="Arial"/>
        </w:rPr>
        <w:t>5.6. Realizar e</w:t>
      </w:r>
      <w:r w:rsidRPr="00CB1393">
        <w:rPr>
          <w:rFonts w:ascii="Arial" w:hAnsi="Arial" w:cs="Arial"/>
        </w:rPr>
        <w:t xml:space="preserve">xecução orçamentária e responsabilidade técnica pela mesma, incluídas todas as funções inerentes a referida execução como o empenhamento, liquidação e baixa da despesa e lançamento das receitas orçamentárias e extra- orçamentárias; </w:t>
      </w:r>
    </w:p>
    <w:p w14:paraId="37B6C113" w14:textId="77777777" w:rsidR="00CB1393" w:rsidRPr="00CB1393" w:rsidRDefault="00CB1393" w:rsidP="00CB1393">
      <w:pPr>
        <w:spacing w:line="276" w:lineRule="auto"/>
        <w:jc w:val="both"/>
        <w:rPr>
          <w:rFonts w:ascii="Arial" w:hAnsi="Arial" w:cs="Arial"/>
        </w:rPr>
      </w:pPr>
    </w:p>
    <w:p w14:paraId="7919D9B4" w14:textId="4244243A" w:rsidR="00CB1393" w:rsidRPr="00CB1393" w:rsidRDefault="00CB1393" w:rsidP="00CB1393">
      <w:pPr>
        <w:spacing w:line="276" w:lineRule="auto"/>
        <w:jc w:val="both"/>
        <w:rPr>
          <w:rFonts w:ascii="Arial" w:hAnsi="Arial" w:cs="Arial"/>
        </w:rPr>
      </w:pPr>
      <w:r>
        <w:rPr>
          <w:rFonts w:ascii="Arial" w:hAnsi="Arial" w:cs="Arial"/>
        </w:rPr>
        <w:t>5.7</w:t>
      </w:r>
      <w:r w:rsidRPr="00CB1393">
        <w:rPr>
          <w:rFonts w:ascii="Arial" w:hAnsi="Arial" w:cs="Arial"/>
        </w:rPr>
        <w:t>-</w:t>
      </w:r>
      <w:r w:rsidRPr="00CB1393">
        <w:rPr>
          <w:rFonts w:ascii="Arial" w:hAnsi="Arial" w:cs="Arial"/>
        </w:rPr>
        <w:tab/>
        <w:t>Organizar, manter e arquivar os documentos que constituem a despesa pública da CONTRATANTE;</w:t>
      </w:r>
    </w:p>
    <w:p w14:paraId="6FC1CC7E" w14:textId="77777777" w:rsidR="00CB1393" w:rsidRPr="00CB1393" w:rsidRDefault="00CB1393" w:rsidP="00CB1393">
      <w:pPr>
        <w:spacing w:line="276" w:lineRule="auto"/>
        <w:jc w:val="both"/>
        <w:rPr>
          <w:rFonts w:ascii="Arial" w:hAnsi="Arial" w:cs="Arial"/>
        </w:rPr>
      </w:pPr>
    </w:p>
    <w:p w14:paraId="78CEF295" w14:textId="3A08D3AB" w:rsidR="00CB1393" w:rsidRPr="00CB1393" w:rsidRDefault="00CB1393" w:rsidP="00CB1393">
      <w:pPr>
        <w:spacing w:line="276" w:lineRule="auto"/>
        <w:jc w:val="both"/>
        <w:rPr>
          <w:rFonts w:ascii="Arial" w:hAnsi="Arial" w:cs="Arial"/>
        </w:rPr>
      </w:pPr>
      <w:r>
        <w:rPr>
          <w:rFonts w:ascii="Arial" w:hAnsi="Arial" w:cs="Arial"/>
        </w:rPr>
        <w:t>5.8.</w:t>
      </w:r>
      <w:r w:rsidRPr="00CB1393">
        <w:rPr>
          <w:rFonts w:ascii="Arial" w:hAnsi="Arial" w:cs="Arial"/>
        </w:rPr>
        <w:tab/>
        <w:t>Emitir, publicar e encaminhar aos órgãos competentes relatórios e demonstrativos contábeis, dentre outros, em conformidade como estabelecido na lei n° 4.320/64, lei complementar n° 101/00 e demais da legislação pertinente ao RPPS;</w:t>
      </w:r>
    </w:p>
    <w:p w14:paraId="363D453A" w14:textId="77777777" w:rsidR="00CB1393" w:rsidRPr="00CB1393" w:rsidRDefault="00CB1393" w:rsidP="00CB1393">
      <w:pPr>
        <w:spacing w:line="276" w:lineRule="auto"/>
        <w:jc w:val="both"/>
        <w:rPr>
          <w:rFonts w:ascii="Arial" w:hAnsi="Arial" w:cs="Arial"/>
        </w:rPr>
      </w:pPr>
    </w:p>
    <w:p w14:paraId="6EAB2C6C" w14:textId="516069EE" w:rsidR="00CB1393" w:rsidRPr="00CB1393" w:rsidRDefault="00CB1393" w:rsidP="00CB1393">
      <w:pPr>
        <w:spacing w:line="276" w:lineRule="auto"/>
        <w:jc w:val="both"/>
        <w:rPr>
          <w:rFonts w:ascii="Arial" w:hAnsi="Arial" w:cs="Arial"/>
        </w:rPr>
      </w:pPr>
      <w:r>
        <w:rPr>
          <w:rFonts w:ascii="Arial" w:hAnsi="Arial" w:cs="Arial"/>
        </w:rPr>
        <w:t>5.9.</w:t>
      </w:r>
      <w:r w:rsidRPr="00CB1393">
        <w:rPr>
          <w:rFonts w:ascii="Arial" w:hAnsi="Arial" w:cs="Arial"/>
        </w:rPr>
        <w:tab/>
        <w:t>Acompanhamento e a gestão Contábil da execução orçamentária, financeira e patrimonial da CONTRATANTE;</w:t>
      </w:r>
    </w:p>
    <w:p w14:paraId="37D417CE" w14:textId="77777777" w:rsidR="00CB1393" w:rsidRPr="00CB1393" w:rsidRDefault="00CB1393" w:rsidP="00CB1393">
      <w:pPr>
        <w:spacing w:line="276" w:lineRule="auto"/>
        <w:jc w:val="both"/>
        <w:rPr>
          <w:rFonts w:ascii="Arial" w:hAnsi="Arial" w:cs="Arial"/>
        </w:rPr>
      </w:pPr>
    </w:p>
    <w:p w14:paraId="5EA21B51" w14:textId="3B467CFC" w:rsidR="00CB1393" w:rsidRPr="00CB1393" w:rsidRDefault="00CB1393" w:rsidP="00CB1393">
      <w:pPr>
        <w:spacing w:line="276" w:lineRule="auto"/>
        <w:jc w:val="both"/>
        <w:rPr>
          <w:rFonts w:ascii="Arial" w:hAnsi="Arial" w:cs="Arial"/>
        </w:rPr>
      </w:pPr>
      <w:r>
        <w:rPr>
          <w:rFonts w:ascii="Arial" w:hAnsi="Arial" w:cs="Arial"/>
        </w:rPr>
        <w:t>5.10.</w:t>
      </w:r>
      <w:r w:rsidRPr="00CB1393">
        <w:rPr>
          <w:rFonts w:ascii="Arial" w:hAnsi="Arial" w:cs="Arial"/>
        </w:rPr>
        <w:tab/>
        <w:t>Prestações de contas junto ao TCE –MG e outros órgãos que se fizerem necessário em ralação execução orçamentária, financeira e patrimonial da CONTRATANTE;</w:t>
      </w:r>
    </w:p>
    <w:p w14:paraId="4ABDE98E" w14:textId="77777777" w:rsidR="00CB1393" w:rsidRPr="00CB1393" w:rsidRDefault="00CB1393" w:rsidP="00CB1393">
      <w:pPr>
        <w:spacing w:line="276" w:lineRule="auto"/>
        <w:jc w:val="both"/>
        <w:rPr>
          <w:rFonts w:ascii="Arial" w:hAnsi="Arial" w:cs="Arial"/>
        </w:rPr>
      </w:pPr>
    </w:p>
    <w:p w14:paraId="72B5BAA9" w14:textId="3703121D" w:rsidR="00CB1393" w:rsidRPr="00CB1393" w:rsidRDefault="00CB1393" w:rsidP="00CB1393">
      <w:pPr>
        <w:spacing w:line="276" w:lineRule="auto"/>
        <w:jc w:val="both"/>
        <w:rPr>
          <w:rFonts w:ascii="Arial" w:hAnsi="Arial" w:cs="Arial"/>
        </w:rPr>
      </w:pPr>
      <w:r>
        <w:rPr>
          <w:rFonts w:ascii="Arial" w:hAnsi="Arial" w:cs="Arial"/>
        </w:rPr>
        <w:t>5.11.</w:t>
      </w:r>
      <w:r w:rsidRPr="00CB1393">
        <w:rPr>
          <w:rFonts w:ascii="Arial" w:hAnsi="Arial" w:cs="Arial"/>
        </w:rPr>
        <w:tab/>
        <w:t>Elaboração das peças de planejamento e acompanhamento: PPA, LDO E LOA.</w:t>
      </w:r>
    </w:p>
    <w:p w14:paraId="40C6C993" w14:textId="77777777" w:rsidR="00CB1393" w:rsidRPr="00CB1393" w:rsidRDefault="00CB1393" w:rsidP="00CB1393">
      <w:pPr>
        <w:spacing w:line="276" w:lineRule="auto"/>
        <w:jc w:val="both"/>
        <w:rPr>
          <w:rFonts w:ascii="Arial" w:hAnsi="Arial" w:cs="Arial"/>
        </w:rPr>
      </w:pPr>
    </w:p>
    <w:p w14:paraId="252FE0B3" w14:textId="164B5990" w:rsidR="00CB1393" w:rsidRPr="00CB1393" w:rsidRDefault="00143411" w:rsidP="00CB1393">
      <w:pPr>
        <w:spacing w:line="276" w:lineRule="auto"/>
        <w:jc w:val="both"/>
        <w:rPr>
          <w:rFonts w:ascii="Arial" w:hAnsi="Arial" w:cs="Arial"/>
        </w:rPr>
      </w:pPr>
      <w:r>
        <w:rPr>
          <w:rFonts w:ascii="Arial" w:hAnsi="Arial" w:cs="Arial"/>
        </w:rPr>
        <w:t xml:space="preserve">5.12. </w:t>
      </w:r>
      <w:r w:rsidR="00CB1393" w:rsidRPr="00CB1393">
        <w:rPr>
          <w:rFonts w:ascii="Arial" w:hAnsi="Arial" w:cs="Arial"/>
        </w:rPr>
        <w:t>Orientação técnica no encerramento contábil anual e na elaboração dos balanços e demonstrativos legais e regulamentares;</w:t>
      </w:r>
    </w:p>
    <w:p w14:paraId="38CBF3C4" w14:textId="77777777" w:rsidR="00CB1393" w:rsidRPr="00CB1393" w:rsidRDefault="00CB1393" w:rsidP="00CB1393">
      <w:pPr>
        <w:spacing w:line="276" w:lineRule="auto"/>
        <w:jc w:val="both"/>
        <w:rPr>
          <w:rFonts w:ascii="Arial" w:hAnsi="Arial" w:cs="Arial"/>
        </w:rPr>
      </w:pPr>
    </w:p>
    <w:p w14:paraId="03537DA6" w14:textId="4E4989C0" w:rsidR="00CB1393" w:rsidRPr="00CB1393" w:rsidRDefault="00143411" w:rsidP="00CB1393">
      <w:pPr>
        <w:spacing w:line="276" w:lineRule="auto"/>
        <w:jc w:val="both"/>
        <w:rPr>
          <w:rFonts w:ascii="Arial" w:hAnsi="Arial" w:cs="Arial"/>
        </w:rPr>
      </w:pPr>
      <w:r>
        <w:rPr>
          <w:rFonts w:ascii="Arial" w:hAnsi="Arial" w:cs="Arial"/>
        </w:rPr>
        <w:t>5.13.</w:t>
      </w:r>
      <w:r w:rsidR="00CB1393" w:rsidRPr="00CB1393">
        <w:rPr>
          <w:rFonts w:ascii="Arial" w:hAnsi="Arial" w:cs="Arial"/>
        </w:rPr>
        <w:tab/>
        <w:t xml:space="preserve">Orientação quanto à aplicação de todas as instruções, resoluções e deliberações do TCE/MG que sejam aplicáveis ao Consórcio, seja da área financeira, contábil ou administrativa e patrimonial. </w:t>
      </w:r>
    </w:p>
    <w:p w14:paraId="3507FBCF" w14:textId="77777777" w:rsidR="00CB1393" w:rsidRPr="00CB1393" w:rsidRDefault="00CB1393" w:rsidP="00CB1393">
      <w:pPr>
        <w:spacing w:line="276" w:lineRule="auto"/>
        <w:jc w:val="both"/>
        <w:rPr>
          <w:rFonts w:ascii="Arial" w:hAnsi="Arial" w:cs="Arial"/>
        </w:rPr>
      </w:pPr>
    </w:p>
    <w:p w14:paraId="0E53F804" w14:textId="26A5CDB2" w:rsidR="00CB1393" w:rsidRPr="00CB1393" w:rsidRDefault="00143411" w:rsidP="00CB1393">
      <w:pPr>
        <w:spacing w:line="276" w:lineRule="auto"/>
        <w:jc w:val="both"/>
        <w:rPr>
          <w:rFonts w:ascii="Arial" w:hAnsi="Arial" w:cs="Arial"/>
        </w:rPr>
      </w:pPr>
      <w:r>
        <w:rPr>
          <w:rFonts w:ascii="Arial" w:hAnsi="Arial" w:cs="Arial"/>
        </w:rPr>
        <w:t>5.14.</w:t>
      </w:r>
      <w:r w:rsidR="00CB1393" w:rsidRPr="00CB1393">
        <w:rPr>
          <w:rFonts w:ascii="Arial" w:hAnsi="Arial" w:cs="Arial"/>
        </w:rPr>
        <w:tab/>
        <w:t>Treinamento de funcionários da CONTRATADA encarregados de realizar os lançamentos contábeis e o controle e movimentação financeiros, visando à realização das tarefas necessárias ao bom funcionamento dos serviços de Contabilidade e Tesouraria;</w:t>
      </w:r>
    </w:p>
    <w:p w14:paraId="465E6454" w14:textId="77777777" w:rsidR="00CB1393" w:rsidRPr="00CB1393" w:rsidRDefault="00CB1393" w:rsidP="00CB1393">
      <w:pPr>
        <w:spacing w:line="276" w:lineRule="auto"/>
        <w:jc w:val="both"/>
        <w:rPr>
          <w:rFonts w:ascii="Arial" w:hAnsi="Arial" w:cs="Arial"/>
        </w:rPr>
      </w:pPr>
    </w:p>
    <w:p w14:paraId="2E3BD12B" w14:textId="517AEB0B" w:rsidR="00CB1393" w:rsidRPr="00CB1393" w:rsidRDefault="00143411" w:rsidP="00CB1393">
      <w:pPr>
        <w:spacing w:line="276" w:lineRule="auto"/>
        <w:jc w:val="both"/>
        <w:rPr>
          <w:rFonts w:ascii="Arial" w:hAnsi="Arial" w:cs="Arial"/>
        </w:rPr>
      </w:pPr>
      <w:r>
        <w:rPr>
          <w:rFonts w:ascii="Arial" w:hAnsi="Arial" w:cs="Arial"/>
        </w:rPr>
        <w:t>5.15.</w:t>
      </w:r>
      <w:r w:rsidR="00CB1393" w:rsidRPr="00CB1393">
        <w:rPr>
          <w:rFonts w:ascii="Arial" w:hAnsi="Arial" w:cs="Arial"/>
        </w:rPr>
        <w:tab/>
        <w:t>Os serviços deverão ser prestados por profissionais dotados de capacitação técnica e conhecimentos pertinentes afeitos às respectivas áreas de atuação e a responsabilidade técnica</w:t>
      </w:r>
    </w:p>
    <w:p w14:paraId="47D4329E" w14:textId="77777777" w:rsidR="00CB1393" w:rsidRPr="00CB1393" w:rsidRDefault="00CB1393" w:rsidP="00CB1393">
      <w:pPr>
        <w:spacing w:line="276" w:lineRule="auto"/>
        <w:jc w:val="both"/>
        <w:rPr>
          <w:rFonts w:ascii="Arial" w:hAnsi="Arial" w:cs="Arial"/>
        </w:rPr>
      </w:pPr>
    </w:p>
    <w:p w14:paraId="32A6A2A1" w14:textId="4D11CBA5" w:rsidR="00CB1393" w:rsidRPr="00CB1393" w:rsidRDefault="00143411" w:rsidP="00CB1393">
      <w:pPr>
        <w:spacing w:line="276" w:lineRule="auto"/>
        <w:jc w:val="both"/>
        <w:rPr>
          <w:rFonts w:ascii="Arial" w:hAnsi="Arial" w:cs="Arial"/>
        </w:rPr>
      </w:pPr>
      <w:r>
        <w:rPr>
          <w:rFonts w:ascii="Arial" w:hAnsi="Arial" w:cs="Arial"/>
        </w:rPr>
        <w:t>5.16.</w:t>
      </w:r>
      <w:r w:rsidR="00CB1393" w:rsidRPr="00CB1393">
        <w:rPr>
          <w:rFonts w:ascii="Arial" w:hAnsi="Arial" w:cs="Arial"/>
        </w:rPr>
        <w:tab/>
        <w:t>Para a realização dos serviços a “Contratada” obrigar-se-á suportar as despesas de viagens e estadias, e todas que se referem ao cumprimento do objeto do contrato.</w:t>
      </w:r>
    </w:p>
    <w:p w14:paraId="3DB9BC0D" w14:textId="77777777" w:rsidR="00CB1393" w:rsidRPr="00CB1393" w:rsidRDefault="00CB1393" w:rsidP="00CB1393">
      <w:pPr>
        <w:spacing w:line="276" w:lineRule="auto"/>
        <w:jc w:val="both"/>
        <w:rPr>
          <w:rFonts w:ascii="Arial" w:hAnsi="Arial" w:cs="Arial"/>
        </w:rPr>
      </w:pPr>
    </w:p>
    <w:p w14:paraId="19701617" w14:textId="04B9B8A6" w:rsidR="00CB1393" w:rsidRPr="00CB1393" w:rsidRDefault="00143411" w:rsidP="00CB1393">
      <w:pPr>
        <w:spacing w:line="276" w:lineRule="auto"/>
        <w:jc w:val="both"/>
        <w:rPr>
          <w:rFonts w:ascii="Arial" w:hAnsi="Arial" w:cs="Arial"/>
        </w:rPr>
      </w:pPr>
      <w:r>
        <w:rPr>
          <w:rFonts w:ascii="Arial" w:hAnsi="Arial" w:cs="Arial"/>
        </w:rPr>
        <w:t>5.17.</w:t>
      </w:r>
      <w:r w:rsidR="00CB1393" w:rsidRPr="00CB1393">
        <w:rPr>
          <w:rFonts w:ascii="Arial" w:hAnsi="Arial" w:cs="Arial"/>
        </w:rPr>
        <w:tab/>
        <w:t>O pagamento será mensal, igual e consecutivo.</w:t>
      </w:r>
    </w:p>
    <w:p w14:paraId="7C0C4240" w14:textId="77777777" w:rsidR="00CB1393" w:rsidRPr="00CB1393" w:rsidRDefault="00CB1393" w:rsidP="00CB1393">
      <w:pPr>
        <w:spacing w:line="276" w:lineRule="auto"/>
        <w:jc w:val="both"/>
        <w:rPr>
          <w:rFonts w:ascii="Arial" w:hAnsi="Arial" w:cs="Arial"/>
        </w:rPr>
      </w:pPr>
    </w:p>
    <w:p w14:paraId="7D567F8B" w14:textId="0526766B" w:rsidR="00CB1393" w:rsidRPr="00CB1393" w:rsidRDefault="00143411" w:rsidP="00CB1393">
      <w:pPr>
        <w:spacing w:line="276" w:lineRule="auto"/>
        <w:jc w:val="both"/>
        <w:rPr>
          <w:rFonts w:ascii="Arial" w:hAnsi="Arial" w:cs="Arial"/>
        </w:rPr>
      </w:pPr>
      <w:r>
        <w:rPr>
          <w:rFonts w:ascii="Arial" w:hAnsi="Arial" w:cs="Arial"/>
        </w:rPr>
        <w:t>5.18</w:t>
      </w:r>
      <w:r w:rsidR="00CB1393" w:rsidRPr="00CB1393">
        <w:rPr>
          <w:rFonts w:ascii="Arial" w:hAnsi="Arial" w:cs="Arial"/>
        </w:rPr>
        <w:tab/>
        <w:t xml:space="preserve">Realizar obrigatoriamente visita diária de forma presencial no prédio da CONTRATANTE e de forma ilimitada através de serviços de internet e telefone quando solicitado. </w:t>
      </w:r>
    </w:p>
    <w:p w14:paraId="06E6E5D8" w14:textId="77777777" w:rsidR="00CB1393" w:rsidRDefault="00CB1393" w:rsidP="006710D8">
      <w:pPr>
        <w:spacing w:line="276" w:lineRule="auto"/>
        <w:jc w:val="both"/>
        <w:rPr>
          <w:rFonts w:ascii="Arial" w:hAnsi="Arial" w:cs="Arial"/>
        </w:rPr>
      </w:pPr>
    </w:p>
    <w:p w14:paraId="5361E603" w14:textId="77777777" w:rsidR="000D4287" w:rsidRPr="000D4287" w:rsidRDefault="000D4287" w:rsidP="000D4287">
      <w:pPr>
        <w:spacing w:line="276" w:lineRule="auto"/>
        <w:jc w:val="both"/>
        <w:rPr>
          <w:rFonts w:ascii="Arial" w:hAnsi="Arial" w:cs="Arial"/>
        </w:rPr>
      </w:pPr>
    </w:p>
    <w:p w14:paraId="6DC1DE00" w14:textId="38CDD80D" w:rsidR="000D4287" w:rsidRDefault="000D4287" w:rsidP="000D4287">
      <w:pPr>
        <w:spacing w:line="276" w:lineRule="auto"/>
        <w:jc w:val="both"/>
        <w:rPr>
          <w:rFonts w:ascii="Arial" w:hAnsi="Arial" w:cs="Arial"/>
          <w:b/>
          <w:bCs/>
        </w:rPr>
      </w:pPr>
      <w:r w:rsidRPr="000D4287">
        <w:rPr>
          <w:rFonts w:ascii="Arial" w:hAnsi="Arial" w:cs="Arial"/>
          <w:b/>
          <w:bCs/>
        </w:rPr>
        <w:t xml:space="preserve">6.   ACOMPANHAMENTO DA EXECUÇÃO: </w:t>
      </w:r>
    </w:p>
    <w:p w14:paraId="4BE647C8" w14:textId="77777777" w:rsidR="000D4287" w:rsidRPr="000D4287" w:rsidRDefault="000D4287" w:rsidP="000D4287">
      <w:pPr>
        <w:spacing w:line="276" w:lineRule="auto"/>
        <w:jc w:val="both"/>
        <w:rPr>
          <w:rFonts w:ascii="Arial" w:hAnsi="Arial" w:cs="Arial"/>
          <w:b/>
          <w:bCs/>
        </w:rPr>
      </w:pPr>
    </w:p>
    <w:p w14:paraId="416E88D5" w14:textId="6B827B3C" w:rsidR="000D4287" w:rsidRPr="000D4287" w:rsidRDefault="000D4287" w:rsidP="000D4287">
      <w:pPr>
        <w:spacing w:line="276" w:lineRule="auto"/>
        <w:jc w:val="both"/>
        <w:rPr>
          <w:rFonts w:ascii="Arial" w:hAnsi="Arial" w:cs="Arial"/>
        </w:rPr>
      </w:pPr>
      <w:r>
        <w:rPr>
          <w:rFonts w:ascii="Arial" w:hAnsi="Arial" w:cs="Arial"/>
        </w:rPr>
        <w:t>6</w:t>
      </w:r>
      <w:r w:rsidRPr="000D4287">
        <w:rPr>
          <w:rFonts w:ascii="Arial" w:hAnsi="Arial" w:cs="Arial"/>
        </w:rPr>
        <w:t xml:space="preserve">.1. Sem prejuízo da plena responsabilidade do Contratado, a prestação dos serviços será fiscalizada pelo Município, através de servidor designado para tal função, a qualquer hora, dentro dos padrões determinados pela Lei Federal n°. 14.133/21. </w:t>
      </w:r>
    </w:p>
    <w:p w14:paraId="48841D55" w14:textId="33EC6534" w:rsidR="000D4287" w:rsidRPr="000D4287" w:rsidRDefault="000D4287" w:rsidP="000D4287">
      <w:pPr>
        <w:spacing w:line="276" w:lineRule="auto"/>
        <w:jc w:val="both"/>
        <w:rPr>
          <w:rFonts w:ascii="Arial" w:hAnsi="Arial" w:cs="Arial"/>
        </w:rPr>
      </w:pPr>
      <w:r>
        <w:rPr>
          <w:rFonts w:ascii="Arial" w:hAnsi="Arial" w:cs="Arial"/>
        </w:rPr>
        <w:t>6</w:t>
      </w:r>
      <w:r w:rsidRPr="000D4287">
        <w:rPr>
          <w:rFonts w:ascii="Arial" w:hAnsi="Arial" w:cs="Arial"/>
        </w:rPr>
        <w:t>.2. O CONTRATANTE poderá a qualquer tempo recusar os serviços, no todo ou em parte, sempre que não atender ao estipulado no contrato.</w:t>
      </w:r>
    </w:p>
    <w:p w14:paraId="6F197BEC" w14:textId="6E26F730" w:rsidR="000D4287" w:rsidRDefault="000D4287" w:rsidP="006710D8">
      <w:pPr>
        <w:spacing w:line="276" w:lineRule="auto"/>
        <w:jc w:val="both"/>
        <w:rPr>
          <w:rFonts w:ascii="Arial" w:hAnsi="Arial" w:cs="Arial"/>
        </w:rPr>
      </w:pPr>
    </w:p>
    <w:p w14:paraId="6C21367A" w14:textId="2EA114BF" w:rsidR="0063054C" w:rsidRDefault="0063054C" w:rsidP="0063054C">
      <w:pPr>
        <w:spacing w:line="276" w:lineRule="auto"/>
        <w:jc w:val="both"/>
        <w:rPr>
          <w:rFonts w:ascii="Arial" w:hAnsi="Arial" w:cs="Arial"/>
          <w:b/>
          <w:bCs/>
        </w:rPr>
      </w:pPr>
      <w:r>
        <w:rPr>
          <w:rFonts w:ascii="Arial" w:hAnsi="Arial" w:cs="Arial"/>
          <w:b/>
          <w:bCs/>
        </w:rPr>
        <w:t>7</w:t>
      </w:r>
      <w:r w:rsidRPr="0063054C">
        <w:rPr>
          <w:rFonts w:ascii="Arial" w:hAnsi="Arial" w:cs="Arial"/>
          <w:b/>
          <w:bCs/>
        </w:rPr>
        <w:t xml:space="preserve">. OBRIGAÇÕES DA CONTRATANTE </w:t>
      </w:r>
    </w:p>
    <w:p w14:paraId="35998550" w14:textId="77777777" w:rsidR="0063054C" w:rsidRPr="0063054C" w:rsidRDefault="0063054C" w:rsidP="0063054C">
      <w:pPr>
        <w:spacing w:line="276" w:lineRule="auto"/>
        <w:jc w:val="both"/>
        <w:rPr>
          <w:rFonts w:ascii="Arial" w:hAnsi="Arial" w:cs="Arial"/>
          <w:b/>
          <w:bCs/>
        </w:rPr>
      </w:pPr>
    </w:p>
    <w:p w14:paraId="5133D776" w14:textId="2107F63F" w:rsidR="0063054C" w:rsidRDefault="0063054C" w:rsidP="0063054C">
      <w:pPr>
        <w:spacing w:line="276" w:lineRule="auto"/>
        <w:jc w:val="both"/>
        <w:rPr>
          <w:rFonts w:ascii="Arial" w:hAnsi="Arial" w:cs="Arial"/>
        </w:rPr>
      </w:pPr>
      <w:r>
        <w:rPr>
          <w:rFonts w:ascii="Arial" w:hAnsi="Arial" w:cs="Arial"/>
        </w:rPr>
        <w:t>7</w:t>
      </w:r>
      <w:r w:rsidRPr="0063054C">
        <w:rPr>
          <w:rFonts w:ascii="Arial" w:hAnsi="Arial" w:cs="Arial"/>
        </w:rPr>
        <w:t xml:space="preserve">.1 São obrigações da Contratante: </w:t>
      </w:r>
    </w:p>
    <w:p w14:paraId="4B0416F8" w14:textId="77777777" w:rsidR="0063054C" w:rsidRPr="0063054C" w:rsidRDefault="0063054C" w:rsidP="0063054C">
      <w:pPr>
        <w:spacing w:line="276" w:lineRule="auto"/>
        <w:jc w:val="both"/>
        <w:rPr>
          <w:rFonts w:ascii="Arial" w:hAnsi="Arial" w:cs="Arial"/>
        </w:rPr>
      </w:pPr>
    </w:p>
    <w:p w14:paraId="4CDDAE7F" w14:textId="5F988EFC" w:rsidR="0063054C" w:rsidRP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.2. Efetuar o pagamento a CONTRATADA no prazo e forma estipulados no contrato mediante documento hábil de quitação. </w:t>
      </w:r>
    </w:p>
    <w:p w14:paraId="6F7C15CD" w14:textId="5FA25D34" w:rsidR="0063054C" w:rsidRP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.3. Solicitar o serviço em conformidade com suas necessidades durante o período de contrato; </w:t>
      </w:r>
    </w:p>
    <w:p w14:paraId="065D473F" w14:textId="4ABB7123" w:rsidR="0063054C" w:rsidRP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.4. Emitir ato designando o responsável pela fiscalização da execução dos serviços.</w:t>
      </w:r>
    </w:p>
    <w:p w14:paraId="4382F369" w14:textId="78D1D4EF" w:rsid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3D2440CA" w14:textId="77777777" w:rsidR="0063054C" w:rsidRPr="0063054C" w:rsidRDefault="0063054C" w:rsidP="0063054C">
      <w:pPr>
        <w:spacing w:line="276" w:lineRule="auto"/>
        <w:jc w:val="both"/>
        <w:rPr>
          <w:rFonts w:ascii="Arial" w:hAnsi="Arial" w:cs="Arial"/>
        </w:rPr>
      </w:pPr>
    </w:p>
    <w:p w14:paraId="11C0CD7A" w14:textId="7FD5ECDC" w:rsid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.6. Compete ainda ao Município: </w:t>
      </w:r>
    </w:p>
    <w:p w14:paraId="656BDB3D" w14:textId="77777777" w:rsidR="0063054C" w:rsidRPr="0063054C" w:rsidRDefault="0063054C" w:rsidP="0063054C">
      <w:pPr>
        <w:spacing w:line="276" w:lineRule="auto"/>
        <w:jc w:val="both"/>
        <w:rPr>
          <w:rFonts w:ascii="Arial" w:hAnsi="Arial" w:cs="Arial"/>
        </w:rPr>
      </w:pPr>
    </w:p>
    <w:p w14:paraId="2C977BFE" w14:textId="62369469" w:rsidR="0063054C" w:rsidRPr="0063054C" w:rsidRDefault="0063054C" w:rsidP="0063054C">
      <w:pPr>
        <w:spacing w:line="276" w:lineRule="auto"/>
        <w:jc w:val="both"/>
        <w:rPr>
          <w:rFonts w:ascii="Arial" w:hAnsi="Arial" w:cs="Arial"/>
        </w:rPr>
      </w:pPr>
      <w:r w:rsidRPr="0063054C">
        <w:rPr>
          <w:rFonts w:ascii="Arial" w:hAnsi="Arial" w:cs="Arial"/>
        </w:rPr>
        <w:t xml:space="preserve">a) Quitar o cumprimento financeiro assumido com a licitante vencedora, desde que não haja </w:t>
      </w:r>
      <w:r w:rsidRPr="0063054C">
        <w:rPr>
          <w:rFonts w:ascii="Arial" w:hAnsi="Arial" w:cs="Arial"/>
        </w:rPr>
        <w:lastRenderedPageBreak/>
        <w:t xml:space="preserve">impedimento legal para o fato; </w:t>
      </w:r>
    </w:p>
    <w:p w14:paraId="4A7C7B5E" w14:textId="77777777" w:rsidR="0063054C" w:rsidRPr="0063054C" w:rsidRDefault="0063054C" w:rsidP="0063054C">
      <w:pPr>
        <w:spacing w:line="276" w:lineRule="auto"/>
        <w:jc w:val="both"/>
        <w:rPr>
          <w:rFonts w:ascii="Arial" w:hAnsi="Arial" w:cs="Arial"/>
        </w:rPr>
      </w:pPr>
      <w:r w:rsidRPr="0063054C">
        <w:rPr>
          <w:rFonts w:ascii="Arial" w:hAnsi="Arial" w:cs="Arial"/>
        </w:rPr>
        <w:t xml:space="preserve">b) Notificar, formal e tempestivamente a Contratada sobre as irregularidades observadas no cumprimento do contrato; </w:t>
      </w:r>
    </w:p>
    <w:p w14:paraId="2495928D" w14:textId="21119FCB" w:rsidR="0063054C" w:rsidRPr="0063054C" w:rsidRDefault="0063054C" w:rsidP="0063054C">
      <w:pPr>
        <w:spacing w:line="276" w:lineRule="auto"/>
        <w:jc w:val="both"/>
        <w:rPr>
          <w:rFonts w:ascii="Arial" w:hAnsi="Arial" w:cs="Arial"/>
        </w:rPr>
      </w:pPr>
      <w:r w:rsidRPr="0063054C">
        <w:rPr>
          <w:rFonts w:ascii="Arial" w:hAnsi="Arial" w:cs="Arial"/>
        </w:rPr>
        <w:t xml:space="preserve">c) Notificar a licitante vencedora por escrito e com antecedência, sobre multas, penalidades e quaisquer débitos de sua responsabilidade; </w:t>
      </w:r>
    </w:p>
    <w:p w14:paraId="1923F70E" w14:textId="77777777" w:rsidR="0063054C" w:rsidRPr="0063054C" w:rsidRDefault="0063054C" w:rsidP="0063054C">
      <w:pPr>
        <w:spacing w:line="276" w:lineRule="auto"/>
        <w:jc w:val="both"/>
        <w:rPr>
          <w:rFonts w:ascii="Arial" w:hAnsi="Arial" w:cs="Arial"/>
        </w:rPr>
      </w:pPr>
      <w:r w:rsidRPr="0063054C">
        <w:rPr>
          <w:rFonts w:ascii="Arial" w:hAnsi="Arial" w:cs="Arial"/>
        </w:rPr>
        <w:t xml:space="preserve">d) Aplicar as sanções administrativas contratuais pertinentes, em caso de inadimplemento; </w:t>
      </w:r>
    </w:p>
    <w:p w14:paraId="13C980AC" w14:textId="77777777" w:rsidR="0063054C" w:rsidRPr="0063054C" w:rsidRDefault="0063054C" w:rsidP="0063054C">
      <w:pPr>
        <w:spacing w:line="276" w:lineRule="auto"/>
        <w:jc w:val="both"/>
        <w:rPr>
          <w:rFonts w:ascii="Arial" w:hAnsi="Arial" w:cs="Arial"/>
        </w:rPr>
      </w:pPr>
      <w:r w:rsidRPr="0063054C">
        <w:rPr>
          <w:rFonts w:ascii="Arial" w:hAnsi="Arial" w:cs="Arial"/>
        </w:rPr>
        <w:t xml:space="preserve">e) Prestar à contratada todos os esclarecimentos necessários à execução do contrato; </w:t>
      </w:r>
    </w:p>
    <w:p w14:paraId="3459FCE2" w14:textId="77777777" w:rsidR="0063054C" w:rsidRPr="0063054C" w:rsidRDefault="0063054C" w:rsidP="0063054C">
      <w:pPr>
        <w:spacing w:line="276" w:lineRule="auto"/>
        <w:jc w:val="both"/>
        <w:rPr>
          <w:rFonts w:ascii="Arial" w:hAnsi="Arial" w:cs="Arial"/>
        </w:rPr>
      </w:pPr>
      <w:r w:rsidRPr="0063054C">
        <w:rPr>
          <w:rFonts w:ascii="Arial" w:hAnsi="Arial" w:cs="Arial"/>
        </w:rPr>
        <w:t xml:space="preserve">f) Arcar com as despesas de publicação do extrato do contrato; </w:t>
      </w:r>
    </w:p>
    <w:p w14:paraId="67E5D76F" w14:textId="386F5BA9" w:rsidR="0063054C" w:rsidRDefault="0063054C" w:rsidP="0063054C">
      <w:pPr>
        <w:spacing w:line="276" w:lineRule="auto"/>
        <w:jc w:val="both"/>
        <w:rPr>
          <w:rFonts w:ascii="Arial" w:hAnsi="Arial" w:cs="Arial"/>
        </w:rPr>
      </w:pPr>
      <w:r w:rsidRPr="0063054C">
        <w:rPr>
          <w:rFonts w:ascii="Arial" w:hAnsi="Arial" w:cs="Arial"/>
        </w:rPr>
        <w:t>g) Todas as demais obrigações constantes neste Termo de Referência, que fará parte integrante do contrato.</w:t>
      </w:r>
    </w:p>
    <w:p w14:paraId="231C2FDF" w14:textId="0B6550D0" w:rsidR="0063054C" w:rsidRPr="0063054C" w:rsidRDefault="0063054C" w:rsidP="0063054C">
      <w:pPr>
        <w:spacing w:line="276" w:lineRule="auto"/>
        <w:jc w:val="both"/>
        <w:rPr>
          <w:rFonts w:ascii="Arial" w:hAnsi="Arial" w:cs="Arial"/>
          <w:b/>
          <w:bCs/>
        </w:rPr>
      </w:pPr>
    </w:p>
    <w:p w14:paraId="6A0D9750" w14:textId="669BC1F8" w:rsidR="0063054C" w:rsidRDefault="00FA2EB5" w:rsidP="0063054C">
      <w:pPr>
        <w:spacing w:line="276" w:lineRule="auto"/>
        <w:jc w:val="both"/>
        <w:rPr>
          <w:rFonts w:ascii="Arial" w:hAnsi="Arial" w:cs="Arial"/>
          <w:b/>
          <w:bCs/>
        </w:rPr>
      </w:pPr>
      <w:r>
        <w:rPr>
          <w:rFonts w:ascii="Arial" w:hAnsi="Arial" w:cs="Arial"/>
          <w:b/>
          <w:bCs/>
        </w:rPr>
        <w:t>8</w:t>
      </w:r>
      <w:r w:rsidR="0063054C" w:rsidRPr="0063054C">
        <w:rPr>
          <w:rFonts w:ascii="Arial" w:hAnsi="Arial" w:cs="Arial"/>
          <w:b/>
          <w:bCs/>
        </w:rPr>
        <w:t xml:space="preserve">. OBRIGAÇÕES DA CONTRATADA </w:t>
      </w:r>
    </w:p>
    <w:p w14:paraId="6063764D" w14:textId="77777777" w:rsidR="0063054C" w:rsidRPr="0063054C" w:rsidRDefault="0063054C" w:rsidP="0063054C">
      <w:pPr>
        <w:spacing w:line="276" w:lineRule="auto"/>
        <w:jc w:val="both"/>
        <w:rPr>
          <w:rFonts w:ascii="Arial" w:hAnsi="Arial" w:cs="Arial"/>
          <w:b/>
          <w:bCs/>
        </w:rPr>
      </w:pPr>
    </w:p>
    <w:p w14:paraId="2672CFCD" w14:textId="725138DB" w:rsidR="0063054C" w:rsidRPr="0063054C" w:rsidRDefault="00FA2EB5" w:rsidP="0063054C">
      <w:pPr>
        <w:spacing w:line="276" w:lineRule="auto"/>
        <w:jc w:val="both"/>
        <w:rPr>
          <w:rFonts w:ascii="Arial" w:hAnsi="Arial" w:cs="Arial"/>
        </w:rPr>
      </w:pPr>
      <w:bookmarkStart w:id="21" w:name="_Hlk155182675"/>
      <w:r>
        <w:rPr>
          <w:rFonts w:ascii="Arial" w:hAnsi="Arial" w:cs="Arial"/>
        </w:rPr>
        <w:t>8</w:t>
      </w:r>
      <w:r w:rsidR="0063054C" w:rsidRPr="0063054C">
        <w:rPr>
          <w:rFonts w:ascii="Arial" w:hAnsi="Arial" w:cs="Arial"/>
        </w:rPr>
        <w:t>.1. Executar os serviços solicitados conforme Ordem de Serviço, Termo de Referência e demais documentos emitidos pela Administração devidamente assinada por servidor competente para tal</w:t>
      </w:r>
      <w:r w:rsidR="007E5635">
        <w:rPr>
          <w:rFonts w:ascii="Arial" w:hAnsi="Arial" w:cs="Arial"/>
        </w:rPr>
        <w:t xml:space="preserve"> </w:t>
      </w:r>
      <w:r w:rsidR="007E5635" w:rsidRPr="007E5635">
        <w:rPr>
          <w:rFonts w:ascii="Arial" w:hAnsi="Arial" w:cs="Arial"/>
        </w:rPr>
        <w:t>em até 5 (cinco) dias consecutivos, após a assinatura do contrato.</w:t>
      </w:r>
    </w:p>
    <w:p w14:paraId="4A7F8E62" w14:textId="30FF2C89" w:rsidR="007E5635"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.2. Comunicar imediatamente e por escrito ao Município, através da Fiscalização, qualquer anormalidade verificada, para que sejam adotadas as providências de regularização necessárias; </w:t>
      </w:r>
    </w:p>
    <w:p w14:paraId="7256A9DD" w14:textId="485C4ABA" w:rsidR="007E5635"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.3. Atender com prontidão às reclamações por parte do recebedor dos serviços, objeto da presente Licitação</w:t>
      </w:r>
      <w:r w:rsidR="007E5635">
        <w:rPr>
          <w:rFonts w:ascii="Arial" w:hAnsi="Arial" w:cs="Arial"/>
        </w:rPr>
        <w:t xml:space="preserve"> e p</w:t>
      </w:r>
      <w:r w:rsidR="007E5635" w:rsidRPr="007E5635">
        <w:rPr>
          <w:rFonts w:ascii="Arial" w:hAnsi="Arial" w:cs="Arial"/>
        </w:rPr>
        <w:t>rovidenciar a imediata correção das deficiências apontadas pela Contratante quanto aos serviços recusados.</w:t>
      </w:r>
    </w:p>
    <w:p w14:paraId="175BDEC1" w14:textId="17AB9BF0" w:rsidR="007E5635"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.4. Manter todas as condições de habilitação exigidas na presente licitação; </w:t>
      </w:r>
    </w:p>
    <w:p w14:paraId="18122B01" w14:textId="2D89FBEA" w:rsidR="007E5635"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.5. Comunicar ao Município Contratante modificação em seu endereço ou informações de contato, sob pena de se considerar perfeita a notificação realizada no endereço constante no contrato; </w:t>
      </w:r>
    </w:p>
    <w:p w14:paraId="646B3F79" w14:textId="2191FC8D" w:rsidR="007E5635"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.6. Todos os materiais, mão de obra, impostos, taxas, fretes, seguros e encargos sociais e trabalhistas, que incidam ou venham a incidir sobre a prestação de serviço ou decorrentes de sua execução serão de exclusiva responsabilidade da empresa vencedora.</w:t>
      </w:r>
    </w:p>
    <w:p w14:paraId="5DFD4266" w14:textId="78927E11"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.7. Realizar, com seus próprios recursos todos os serviços relacionados com o objeto contratado, de acordo com as especificações estipuladas; </w:t>
      </w:r>
    </w:p>
    <w:p w14:paraId="275C33F7" w14:textId="26FB5201"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.8. Prestar, dentro dos prazos, os serviços contratados de acordo com as necessidades e determinações do CONTRATANTE, obedecendo a todas as exigências estabelecidas neste termo; </w:t>
      </w:r>
    </w:p>
    <w:p w14:paraId="670DDE3F" w14:textId="1285C5B6"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.9. Comunicar formalmente quaisquer alterações provenientes de caso fortuito ou de força maior, que gere fato impeditivo da execução do contrato;</w:t>
      </w:r>
    </w:p>
    <w:p w14:paraId="0D203D8D" w14:textId="30FE8653"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.10. Fornecer mão-de-obra especializada arcando com a devida remuneração e demais encargos exigidos; </w:t>
      </w:r>
    </w:p>
    <w:p w14:paraId="1C36B733" w14:textId="2F73E243"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.11. Cumprir rigorosamente as normas técnicas relacionadas à prestação dos serviços, responsabilizando-se pela qualidade do mesmo, bem como pela segurança de seus empregados. </w:t>
      </w:r>
    </w:p>
    <w:p w14:paraId="0D468B62" w14:textId="46B6D503"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.12. Responsabilizar-se por todos os encargos trabalhistas e previdenciários de seus </w:t>
      </w:r>
      <w:r w:rsidR="0063054C" w:rsidRPr="0063054C">
        <w:rPr>
          <w:rFonts w:ascii="Arial" w:hAnsi="Arial" w:cs="Arial"/>
        </w:rPr>
        <w:lastRenderedPageBreak/>
        <w:t>empregados na execução dos serviços contratados.</w:t>
      </w:r>
    </w:p>
    <w:p w14:paraId="38C8812F" w14:textId="5354FE0E" w:rsidR="008E3868" w:rsidRPr="0063054C" w:rsidRDefault="00FA2EB5" w:rsidP="0063054C">
      <w:pPr>
        <w:spacing w:line="276" w:lineRule="auto"/>
        <w:jc w:val="both"/>
        <w:rPr>
          <w:rFonts w:ascii="Arial" w:hAnsi="Arial" w:cs="Arial"/>
        </w:rPr>
      </w:pPr>
      <w:r>
        <w:rPr>
          <w:rFonts w:ascii="Arial" w:hAnsi="Arial" w:cs="Arial"/>
        </w:rPr>
        <w:t>8</w:t>
      </w:r>
      <w:r w:rsidR="0063054C" w:rsidRPr="0063054C">
        <w:rPr>
          <w:rFonts w:ascii="Arial" w:hAnsi="Arial" w:cs="Arial"/>
        </w:rPr>
        <w:t>.12.1. Responsabilizar-se por todos os atos, acontecimentos e acidentes com seus funcionários no período da prestação de serviço, excluindo o Contratante de qualquer responsabilidade cível, criminal e de qualquer espécie.</w:t>
      </w:r>
    </w:p>
    <w:p w14:paraId="553DA0D3" w14:textId="7EA3485B" w:rsidR="007E5635" w:rsidRPr="007E5635" w:rsidRDefault="00FA2EB5" w:rsidP="007E5635">
      <w:pPr>
        <w:spacing w:line="276" w:lineRule="auto"/>
        <w:jc w:val="both"/>
        <w:rPr>
          <w:rFonts w:ascii="Arial" w:hAnsi="Arial" w:cs="Arial"/>
          <w:b/>
          <w:bCs/>
        </w:rPr>
      </w:pPr>
      <w:r>
        <w:rPr>
          <w:rFonts w:ascii="Arial" w:hAnsi="Arial" w:cs="Arial"/>
        </w:rPr>
        <w:t>8</w:t>
      </w:r>
      <w:r w:rsidR="0063054C" w:rsidRPr="0063054C">
        <w:rPr>
          <w:rFonts w:ascii="Arial" w:hAnsi="Arial" w:cs="Arial"/>
        </w:rPr>
        <w:t>.13. O CONTRATADO responde, por danos causados à CONTRATANTE e ou a terceiros, comprovada a culpa ou dolo.</w:t>
      </w:r>
      <w:bookmarkStart w:id="22" w:name="_Hlk2413463"/>
    </w:p>
    <w:p w14:paraId="06C29B3D" w14:textId="172C6305" w:rsidR="007E5635" w:rsidRDefault="007E5635" w:rsidP="007E5635">
      <w:pPr>
        <w:spacing w:line="276" w:lineRule="auto"/>
        <w:jc w:val="both"/>
        <w:rPr>
          <w:rFonts w:ascii="Arial" w:hAnsi="Arial" w:cs="Arial"/>
        </w:rPr>
      </w:pPr>
      <w:r w:rsidRPr="007E5635">
        <w:rPr>
          <w:rFonts w:ascii="Arial" w:hAnsi="Arial" w:cs="Arial"/>
        </w:rPr>
        <w:t>8.14 - A CONTRATADA deverá compatibilizar a execução do trabalho com as normas e procedimentos exigidos para execução desse tipo de serviço.</w:t>
      </w:r>
    </w:p>
    <w:p w14:paraId="1CDF7EE6" w14:textId="45140D5A" w:rsidR="00CB1393" w:rsidRDefault="00CB1393" w:rsidP="007E5635">
      <w:pPr>
        <w:spacing w:line="276" w:lineRule="auto"/>
        <w:jc w:val="both"/>
        <w:rPr>
          <w:rFonts w:ascii="Arial" w:hAnsi="Arial" w:cs="Arial"/>
        </w:rPr>
      </w:pPr>
    </w:p>
    <w:bookmarkEnd w:id="21"/>
    <w:bookmarkEnd w:id="22"/>
    <w:p w14:paraId="74BF02FB" w14:textId="5EE25A62" w:rsidR="00FA2EB5" w:rsidRDefault="00FA2EB5" w:rsidP="0063054C">
      <w:pPr>
        <w:spacing w:line="276" w:lineRule="auto"/>
        <w:jc w:val="both"/>
        <w:rPr>
          <w:rFonts w:ascii="Arial" w:hAnsi="Arial" w:cs="Arial"/>
        </w:rPr>
      </w:pPr>
    </w:p>
    <w:p w14:paraId="21AA3A8A" w14:textId="31DDABDA" w:rsidR="00FA2EB5" w:rsidRDefault="005D1370" w:rsidP="00FA2EB5">
      <w:pPr>
        <w:spacing w:line="276" w:lineRule="auto"/>
        <w:jc w:val="both"/>
        <w:rPr>
          <w:rFonts w:ascii="Arial" w:hAnsi="Arial" w:cs="Arial"/>
          <w:b/>
          <w:bCs/>
        </w:rPr>
      </w:pPr>
      <w:r>
        <w:rPr>
          <w:rFonts w:ascii="Arial" w:hAnsi="Arial" w:cs="Arial"/>
          <w:b/>
          <w:bCs/>
        </w:rPr>
        <w:t>9</w:t>
      </w:r>
      <w:r w:rsidR="00FA2EB5" w:rsidRPr="00FA2EB5">
        <w:rPr>
          <w:rFonts w:ascii="Arial" w:hAnsi="Arial" w:cs="Arial"/>
          <w:b/>
          <w:bCs/>
        </w:rPr>
        <w:t xml:space="preserve">. DA SUBCONTRATAÇÃO </w:t>
      </w:r>
    </w:p>
    <w:p w14:paraId="76428335" w14:textId="77777777" w:rsidR="00FA2EB5" w:rsidRPr="00FA2EB5" w:rsidRDefault="00FA2EB5" w:rsidP="00FA2EB5">
      <w:pPr>
        <w:spacing w:line="276" w:lineRule="auto"/>
        <w:jc w:val="both"/>
        <w:rPr>
          <w:rFonts w:ascii="Arial" w:hAnsi="Arial" w:cs="Arial"/>
          <w:b/>
          <w:bCs/>
        </w:rPr>
      </w:pPr>
    </w:p>
    <w:p w14:paraId="1A94727D" w14:textId="5E0174C5" w:rsidR="00FA2EB5" w:rsidRDefault="005D1370" w:rsidP="00FA2EB5">
      <w:pPr>
        <w:spacing w:line="276" w:lineRule="auto"/>
        <w:jc w:val="both"/>
        <w:rPr>
          <w:rFonts w:cs="Times New Roman"/>
          <w:i/>
        </w:rPr>
      </w:pPr>
      <w:r>
        <w:rPr>
          <w:rFonts w:ascii="Arial" w:hAnsi="Arial" w:cs="Arial"/>
        </w:rPr>
        <w:t>9</w:t>
      </w:r>
      <w:r w:rsidR="00FA2EB5" w:rsidRPr="00FA2EB5">
        <w:rPr>
          <w:rFonts w:ascii="Arial" w:hAnsi="Arial" w:cs="Arial"/>
        </w:rPr>
        <w:t>.1. Não será admitida a subcontratação do objeto licitatório</w:t>
      </w:r>
      <w:r w:rsidR="00FA2EB5" w:rsidRPr="00AD76FD">
        <w:rPr>
          <w:rFonts w:cs="Times New Roman"/>
          <w:i/>
        </w:rPr>
        <w:t xml:space="preserve">. </w:t>
      </w:r>
    </w:p>
    <w:p w14:paraId="57461873" w14:textId="77777777" w:rsidR="005D1370" w:rsidRPr="005D1370" w:rsidRDefault="005D1370" w:rsidP="00FA2EB5">
      <w:pPr>
        <w:spacing w:line="276" w:lineRule="auto"/>
        <w:jc w:val="both"/>
        <w:rPr>
          <w:rFonts w:cs="Times New Roman"/>
          <w:b/>
          <w:bCs/>
          <w:i/>
        </w:rPr>
      </w:pPr>
    </w:p>
    <w:p w14:paraId="0B6BA02E" w14:textId="6D035086" w:rsidR="005D1370" w:rsidRDefault="005D1370" w:rsidP="005D1370">
      <w:pPr>
        <w:spacing w:line="276" w:lineRule="auto"/>
        <w:jc w:val="both"/>
        <w:rPr>
          <w:rFonts w:ascii="Arial" w:hAnsi="Arial" w:cs="Arial"/>
          <w:b/>
          <w:bCs/>
        </w:rPr>
      </w:pPr>
      <w:r>
        <w:rPr>
          <w:rFonts w:ascii="Arial" w:hAnsi="Arial" w:cs="Arial"/>
          <w:b/>
          <w:bCs/>
        </w:rPr>
        <w:t>10</w:t>
      </w:r>
      <w:r w:rsidRPr="005D1370">
        <w:rPr>
          <w:rFonts w:ascii="Arial" w:hAnsi="Arial" w:cs="Arial"/>
          <w:b/>
          <w:bCs/>
        </w:rPr>
        <w:t xml:space="preserve">.  DO CONTROLE E FISCALIZAÇÃO DA EXECUÇÃO </w:t>
      </w:r>
    </w:p>
    <w:p w14:paraId="333506E9" w14:textId="77777777" w:rsidR="008B0E87" w:rsidRPr="005D1370" w:rsidRDefault="008B0E87" w:rsidP="005D1370">
      <w:pPr>
        <w:spacing w:line="276" w:lineRule="auto"/>
        <w:jc w:val="both"/>
        <w:rPr>
          <w:rFonts w:ascii="Arial" w:hAnsi="Arial" w:cs="Arial"/>
          <w:b/>
          <w:bCs/>
        </w:rPr>
      </w:pPr>
    </w:p>
    <w:p w14:paraId="3AECAD19" w14:textId="15A0731A" w:rsidR="005D1370" w:rsidRPr="005D1370" w:rsidRDefault="005D1370" w:rsidP="005D1370">
      <w:pPr>
        <w:spacing w:line="276" w:lineRule="auto"/>
        <w:jc w:val="both"/>
        <w:rPr>
          <w:rFonts w:ascii="Arial" w:hAnsi="Arial" w:cs="Arial"/>
        </w:rPr>
      </w:pPr>
      <w:r>
        <w:rPr>
          <w:rFonts w:ascii="Arial" w:hAnsi="Arial" w:cs="Arial"/>
        </w:rPr>
        <w:t>10</w:t>
      </w:r>
      <w:r w:rsidRPr="005D1370">
        <w:rPr>
          <w:rFonts w:ascii="Arial" w:hAnsi="Arial" w:cs="Arial"/>
        </w:rPr>
        <w:t xml:space="preserve">.1. O contrato deverá ser executado fielmente pelas partes, de acordo com as cláusulas avençadas e as normas da Lei 14.133/2021, e cada parte responderá pelas consequências de sua inexecução total ou parcial. </w:t>
      </w:r>
    </w:p>
    <w:p w14:paraId="24B96E40" w14:textId="786301BB" w:rsidR="005D1370" w:rsidRPr="005D1370" w:rsidRDefault="005D1370" w:rsidP="005D1370">
      <w:pPr>
        <w:spacing w:line="276" w:lineRule="auto"/>
        <w:jc w:val="both"/>
        <w:rPr>
          <w:rFonts w:ascii="Arial" w:hAnsi="Arial" w:cs="Arial"/>
        </w:rPr>
      </w:pPr>
      <w:r>
        <w:rPr>
          <w:rFonts w:ascii="Arial" w:hAnsi="Arial" w:cs="Arial"/>
        </w:rPr>
        <w:t>10</w:t>
      </w:r>
      <w:r w:rsidRPr="005D1370">
        <w:rPr>
          <w:rFonts w:ascii="Arial" w:hAnsi="Arial" w:cs="Arial"/>
        </w:rPr>
        <w:t xml:space="preserve">.2. Em caso de impedimento, ordem de paralisação ou suspensão do contrato, o cronograma de execução será prorrogado automaticamente pelo tempo correspondente, anotadas tais circunstâncias mediante simples apostila. </w:t>
      </w:r>
    </w:p>
    <w:p w14:paraId="78C762BD" w14:textId="24BDD9EF"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0</w:t>
      </w:r>
      <w:r w:rsidRPr="005D1370">
        <w:rPr>
          <w:rFonts w:ascii="Arial" w:hAnsi="Arial" w:cs="Arial"/>
        </w:rPr>
        <w:t xml:space="preserve">.3.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423F688" w14:textId="7DF2428B" w:rsidR="005D1370" w:rsidRPr="005D1370" w:rsidRDefault="000F1739" w:rsidP="005D1370">
      <w:pPr>
        <w:spacing w:line="276" w:lineRule="auto"/>
        <w:jc w:val="both"/>
        <w:rPr>
          <w:rFonts w:ascii="Arial" w:hAnsi="Arial" w:cs="Arial"/>
        </w:rPr>
      </w:pPr>
      <w:r>
        <w:rPr>
          <w:rFonts w:ascii="Arial" w:hAnsi="Arial" w:cs="Arial"/>
        </w:rPr>
        <w:t>10</w:t>
      </w:r>
      <w:r w:rsidR="005D1370" w:rsidRPr="005D1370">
        <w:rPr>
          <w:rFonts w:ascii="Arial" w:hAnsi="Arial" w:cs="Arial"/>
        </w:rPr>
        <w:t xml:space="preserve">.4. O fiscal do contrato anotará em registro próprio todas as ocorrências relacionadas à execução do contrato, determinando o que for necessário para a regularização das faltas ou dos defeitos observados. </w:t>
      </w:r>
    </w:p>
    <w:p w14:paraId="42B57B46" w14:textId="1CCEC176" w:rsidR="005D1370" w:rsidRPr="005D1370" w:rsidRDefault="000F1739" w:rsidP="005D1370">
      <w:pPr>
        <w:spacing w:line="276" w:lineRule="auto"/>
        <w:jc w:val="both"/>
        <w:rPr>
          <w:rFonts w:ascii="Arial" w:hAnsi="Arial" w:cs="Arial"/>
        </w:rPr>
      </w:pPr>
      <w:r>
        <w:rPr>
          <w:rFonts w:ascii="Arial" w:hAnsi="Arial" w:cs="Arial"/>
        </w:rPr>
        <w:t>10</w:t>
      </w:r>
      <w:r w:rsidR="005D1370" w:rsidRPr="005D1370">
        <w:rPr>
          <w:rFonts w:ascii="Arial" w:hAnsi="Arial" w:cs="Arial"/>
        </w:rPr>
        <w:t xml:space="preserve">.5. O fiscal do contrato informará a seus superiores, em tempo hábil para a adoção das medidas convenientes, a situação que demandar decisão ou providência que ultrapasse sua competência. </w:t>
      </w:r>
    </w:p>
    <w:p w14:paraId="47470B4A" w14:textId="6A84E422" w:rsidR="005D1370" w:rsidRPr="005D1370" w:rsidRDefault="000F1739" w:rsidP="005D1370">
      <w:pPr>
        <w:spacing w:line="276" w:lineRule="auto"/>
        <w:jc w:val="both"/>
        <w:rPr>
          <w:rFonts w:ascii="Arial" w:hAnsi="Arial" w:cs="Arial"/>
        </w:rPr>
      </w:pPr>
      <w:r>
        <w:rPr>
          <w:rFonts w:ascii="Arial" w:hAnsi="Arial" w:cs="Arial"/>
        </w:rPr>
        <w:t>10</w:t>
      </w:r>
      <w:r w:rsidR="005D1370" w:rsidRPr="005D1370">
        <w:rPr>
          <w:rFonts w:ascii="Arial" w:hAnsi="Arial" w:cs="Arial"/>
        </w:rPr>
        <w:t xml:space="preserve">.6. O fiscal do contrato será auxiliado pelos órgãos de assessoramento jurídico e de controle interno da Administração, que deverão dirimir dúvidas e subsidiá-lo com informações relevantes para prevenir riscos na execução contratual. </w:t>
      </w:r>
    </w:p>
    <w:p w14:paraId="0B88EE14" w14:textId="60B70BF0" w:rsidR="005D1370" w:rsidRPr="005D1370" w:rsidRDefault="000F1739" w:rsidP="005D1370">
      <w:pPr>
        <w:spacing w:line="276" w:lineRule="auto"/>
        <w:jc w:val="both"/>
        <w:rPr>
          <w:rFonts w:ascii="Arial" w:hAnsi="Arial" w:cs="Arial"/>
        </w:rPr>
      </w:pPr>
      <w:r>
        <w:rPr>
          <w:rFonts w:ascii="Arial" w:hAnsi="Arial" w:cs="Arial"/>
        </w:rPr>
        <w:t>10</w:t>
      </w:r>
      <w:r w:rsidR="005D1370" w:rsidRPr="005D1370">
        <w:rPr>
          <w:rFonts w:ascii="Arial" w:hAnsi="Arial" w:cs="Arial"/>
        </w:rPr>
        <w:t xml:space="preserve">.7.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1F2220BA" w14:textId="69EDB7A9" w:rsidR="005D1370" w:rsidRPr="005D1370" w:rsidRDefault="000F1739" w:rsidP="005D1370">
      <w:pPr>
        <w:spacing w:line="276" w:lineRule="auto"/>
        <w:jc w:val="both"/>
        <w:rPr>
          <w:rFonts w:ascii="Arial" w:hAnsi="Arial" w:cs="Arial"/>
        </w:rPr>
      </w:pPr>
      <w:r>
        <w:rPr>
          <w:rFonts w:ascii="Arial" w:hAnsi="Arial" w:cs="Arial"/>
        </w:rPr>
        <w:t>10</w:t>
      </w:r>
      <w:r w:rsidR="005D1370" w:rsidRPr="005D1370">
        <w:rPr>
          <w:rFonts w:ascii="Arial" w:hAnsi="Arial" w:cs="Arial"/>
        </w:rPr>
        <w:t>.8. O contratado será responsável pelos danos causados diretamente à Administração ou a terceiros em razão da execução do contrato, e não excluirá nem reduzirá essa responsabilidade a fiscalização ou o acompanhamento pelo contratante.</w:t>
      </w:r>
    </w:p>
    <w:p w14:paraId="7B4E4088" w14:textId="77777777" w:rsidR="005D1370" w:rsidRPr="005D1370" w:rsidRDefault="005D1370" w:rsidP="005D1370">
      <w:pPr>
        <w:spacing w:line="276" w:lineRule="auto"/>
        <w:jc w:val="both"/>
        <w:rPr>
          <w:rFonts w:ascii="Arial" w:hAnsi="Arial" w:cs="Arial"/>
        </w:rPr>
      </w:pPr>
    </w:p>
    <w:p w14:paraId="040E8DC2" w14:textId="18DBB039" w:rsidR="005D1370" w:rsidRPr="000F1739" w:rsidRDefault="000F1739" w:rsidP="005D1370">
      <w:pPr>
        <w:spacing w:line="276" w:lineRule="auto"/>
        <w:jc w:val="both"/>
        <w:rPr>
          <w:rFonts w:ascii="Arial" w:hAnsi="Arial" w:cs="Arial"/>
          <w:b/>
          <w:bCs/>
        </w:rPr>
      </w:pPr>
      <w:r w:rsidRPr="000F1739">
        <w:rPr>
          <w:rFonts w:ascii="Arial" w:hAnsi="Arial" w:cs="Arial"/>
          <w:b/>
          <w:bCs/>
        </w:rPr>
        <w:t>11</w:t>
      </w:r>
      <w:r w:rsidR="005D1370" w:rsidRPr="000F1739">
        <w:rPr>
          <w:rFonts w:ascii="Arial" w:hAnsi="Arial" w:cs="Arial"/>
          <w:b/>
          <w:bCs/>
        </w:rPr>
        <w:t xml:space="preserve">.  DO PAGAMENTO </w:t>
      </w:r>
    </w:p>
    <w:p w14:paraId="3D60F1C4" w14:textId="228D22A6" w:rsidR="005D1370" w:rsidRPr="005D1370" w:rsidRDefault="000F1739" w:rsidP="005D1370">
      <w:pPr>
        <w:spacing w:line="276" w:lineRule="auto"/>
        <w:jc w:val="both"/>
        <w:rPr>
          <w:rFonts w:ascii="Arial" w:hAnsi="Arial" w:cs="Arial"/>
        </w:rPr>
      </w:pPr>
      <w:r>
        <w:rPr>
          <w:rFonts w:ascii="Arial" w:hAnsi="Arial" w:cs="Arial"/>
        </w:rPr>
        <w:t>11</w:t>
      </w:r>
      <w:r w:rsidR="005D1370" w:rsidRPr="005D1370">
        <w:rPr>
          <w:rFonts w:ascii="Arial" w:hAnsi="Arial" w:cs="Arial"/>
        </w:rPr>
        <w:t xml:space="preserve">.1. O pagamento será realizado no prazo máximo de até 10 (dez) dias, contados a partir do recebimento da Nota Fiscal, através de ordem bancária, para crédito em banco, agência e conta corrente indicados pelo contratado. </w:t>
      </w:r>
    </w:p>
    <w:p w14:paraId="4B27BF13" w14:textId="40A05462"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.2. Considera-se ocorrido o recebimento da nota fiscal no momento em que o órgão contratante atestar a execução do objeto do contrato. </w:t>
      </w:r>
    </w:p>
    <w:p w14:paraId="4EDA11B2" w14:textId="5251DA1C"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.3. A Nota Fiscal deverá ser obrigatoriamente acompanhada da comprovação da regularidade fiscal, mediante consulta aos sítios eletrônicos oficiais ou. </w:t>
      </w:r>
    </w:p>
    <w:p w14:paraId="1EE5B2AE" w14:textId="3005D633"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048EF5" w14:textId="294C99E6"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.5. Será considerada data do pagamento o dia em que constar como emitida a ordem bancária para pagamento. </w:t>
      </w:r>
    </w:p>
    <w:p w14:paraId="62ED2D5C" w14:textId="22A4FFC7"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.6. Antes de cada pagamento à contratada, será realizada consulta para verificar a manutenção das condições de habilitação exigidas no processo original. </w:t>
      </w:r>
    </w:p>
    <w:p w14:paraId="3FF2130A" w14:textId="1303A75F"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4D140B2" w14:textId="2FF7470B"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2AABD33E" w14:textId="47BA46F7"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.9. Havendo a efetiva execução do objeto, os pagamentos serão realizados normalmente, até que se decida pela rescisão do contrato, caso a contratada não regularize sua situação fiscal. </w:t>
      </w:r>
    </w:p>
    <w:p w14:paraId="1CD3BE8D" w14:textId="75951F58"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0241F693" w14:textId="60284251"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.11. Quando do pagamento, será efetuada a retenção tributária prevista na legislação aplicável. </w:t>
      </w:r>
    </w:p>
    <w:p w14:paraId="379D2697" w14:textId="238C89A6"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.12.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2DE49BF" w14:textId="6D3C8108"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1</w:t>
      </w:r>
      <w:r w:rsidRPr="005D1370">
        <w:rPr>
          <w:rFonts w:ascii="Arial" w:hAnsi="Arial" w:cs="Arial"/>
        </w:rPr>
        <w:t xml:space="preserve">.13. Nos casos de eventuais atrasos de pagamento, desde que a Contratada não tenha concorrido, de alguma forma, para tanto, fica convencionado que a taxa de compensação financeira devida pela Contratante, entre a data do vencimento e o efetivo adimplemento da </w:t>
      </w:r>
      <w:r w:rsidRPr="005D1370">
        <w:rPr>
          <w:rFonts w:ascii="Arial" w:hAnsi="Arial" w:cs="Arial"/>
        </w:rPr>
        <w:lastRenderedPageBreak/>
        <w:t>parcela, é calculada mediante a previsão em contrato.</w:t>
      </w:r>
    </w:p>
    <w:p w14:paraId="44BFFB87" w14:textId="77777777" w:rsidR="005D1370" w:rsidRPr="00B20F58" w:rsidRDefault="005D1370" w:rsidP="005D1370">
      <w:pPr>
        <w:spacing w:line="276" w:lineRule="auto"/>
        <w:jc w:val="both"/>
        <w:rPr>
          <w:rFonts w:ascii="Arial" w:hAnsi="Arial" w:cs="Arial"/>
          <w:b/>
          <w:bCs/>
        </w:rPr>
      </w:pPr>
    </w:p>
    <w:p w14:paraId="14214D67" w14:textId="52D62FFD" w:rsidR="005D1370" w:rsidRDefault="005D1370" w:rsidP="005D1370">
      <w:pPr>
        <w:spacing w:line="276" w:lineRule="auto"/>
        <w:jc w:val="both"/>
        <w:rPr>
          <w:rFonts w:ascii="Arial" w:hAnsi="Arial" w:cs="Arial"/>
          <w:b/>
          <w:bCs/>
        </w:rPr>
      </w:pPr>
      <w:r w:rsidRPr="00B20F58">
        <w:rPr>
          <w:rFonts w:ascii="Arial" w:hAnsi="Arial" w:cs="Arial"/>
          <w:b/>
          <w:bCs/>
        </w:rPr>
        <w:t>1</w:t>
      </w:r>
      <w:r w:rsidR="000F1739" w:rsidRPr="00B20F58">
        <w:rPr>
          <w:rFonts w:ascii="Arial" w:hAnsi="Arial" w:cs="Arial"/>
          <w:b/>
          <w:bCs/>
        </w:rPr>
        <w:t>2</w:t>
      </w:r>
      <w:r w:rsidRPr="00B20F58">
        <w:rPr>
          <w:rFonts w:ascii="Arial" w:hAnsi="Arial" w:cs="Arial"/>
          <w:b/>
          <w:bCs/>
        </w:rPr>
        <w:t xml:space="preserve">. DA FORMALIZAÇÃO, VIGÊNCIA, RESCISÃO E PUBLICIDADE DO CONTRATO </w:t>
      </w:r>
    </w:p>
    <w:p w14:paraId="7DFBD5D9" w14:textId="77777777" w:rsidR="00B20F58" w:rsidRPr="00B20F58" w:rsidRDefault="00B20F58" w:rsidP="005D1370">
      <w:pPr>
        <w:spacing w:line="276" w:lineRule="auto"/>
        <w:jc w:val="both"/>
        <w:rPr>
          <w:rFonts w:ascii="Arial" w:hAnsi="Arial" w:cs="Arial"/>
          <w:b/>
          <w:bCs/>
        </w:rPr>
      </w:pPr>
    </w:p>
    <w:p w14:paraId="5CA31659" w14:textId="68EB0D1D"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 xml:space="preserve">.1. O CONTRATO deverá ser assinado por representante legal, diretor, ou sócio da empresa, com apresentação, conforme o caso e respectivamente, de procuração ou contrato social, acompanhados de cédula de identidade. </w:t>
      </w:r>
    </w:p>
    <w:p w14:paraId="779D3B6E" w14:textId="1DD7C66A"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 xml:space="preserve">.2. O prazo para assinatura do contrato será de 05 (cinco) dias úteis contados do recebimento da convocação, podendo ser prorrogado uma vez, desde que solicitado por escrito, antes do termino do prazo previsto, e com exposição de motivo justo que poderá ou não ser aceito pela Administração. </w:t>
      </w:r>
    </w:p>
    <w:p w14:paraId="65FDE8C3" w14:textId="2B282B3E"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.2. A Licitante que convocada para assinar o contrato deixar de fazê-lo no prazo fixado dela será excluída.</w:t>
      </w:r>
    </w:p>
    <w:p w14:paraId="58D78024" w14:textId="58767319"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 xml:space="preserve">.3. Na hipótese do não atendimento à convocação ou havendo recusa em fazê-lo, o Município aplicará as penalidades cabíveis. </w:t>
      </w:r>
    </w:p>
    <w:p w14:paraId="5E5BD638" w14:textId="1C5B2AA6" w:rsidR="005D1370" w:rsidRP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 xml:space="preserve">.4. Constituirão motivos para extinção do contrato, os quais deverão ser formalmente motivados nos autos do processo, assegurados o contraditório e a ampla defesa, as situações previstas nos incisos I ao IX do art. 137º da Lei nº 14.133, de 1 de abril de 2021: </w:t>
      </w:r>
    </w:p>
    <w:p w14:paraId="043606D4"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não cumprimento ou cumprimento irregular de normas editalícias ou de cláusulas contratuais, de especificações, de projetos ou de prazos; </w:t>
      </w:r>
    </w:p>
    <w:p w14:paraId="27B09662"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desatendimento das determinações regulares emitidas pela autoridade designada para acompanhar e fiscalizar sua execução ou por autoridade superior; </w:t>
      </w:r>
    </w:p>
    <w:p w14:paraId="3C85FD40"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III-alteração social ou modificação da finalidade ou da estrutura da empresa que restrinja sua capacidade de concluir o contrato; </w:t>
      </w:r>
    </w:p>
    <w:p w14:paraId="7B515D4F"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IV-decretação de falência ou de insolvência civil, dissolução da sociedade ou falecimento do contratado; </w:t>
      </w:r>
    </w:p>
    <w:p w14:paraId="7B759077"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 caso fortuito ou força maior, regularmente comprovados, impeditivos da execução do contrato; </w:t>
      </w:r>
    </w:p>
    <w:p w14:paraId="68340D4E"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VI- razões de interesse público, justificadas pela autoridade máxima do órgão ou da entidade contratante; </w:t>
      </w:r>
    </w:p>
    <w:p w14:paraId="2FEF4EB7" w14:textId="4147D6F9" w:rsidR="005D1370" w:rsidRDefault="005D1370" w:rsidP="005D1370">
      <w:pPr>
        <w:spacing w:line="276" w:lineRule="auto"/>
        <w:jc w:val="both"/>
        <w:rPr>
          <w:rFonts w:ascii="Arial" w:hAnsi="Arial" w:cs="Arial"/>
        </w:rPr>
      </w:pPr>
      <w:r w:rsidRPr="005D1370">
        <w:rPr>
          <w:rFonts w:ascii="Arial" w:hAnsi="Arial" w:cs="Arial"/>
        </w:rPr>
        <w:t>VII-não cumprimento das obrigações relativas à reserva de cargos prevista em lei, bem como em outras normas específicas, para pessoa com deficiência, para reabilitado da Previdência Social ou para aprendiz.</w:t>
      </w:r>
    </w:p>
    <w:p w14:paraId="7C0EF315" w14:textId="77777777" w:rsidR="00B20F58" w:rsidRPr="005D1370" w:rsidRDefault="00B20F58" w:rsidP="005D1370">
      <w:pPr>
        <w:spacing w:line="276" w:lineRule="auto"/>
        <w:jc w:val="both"/>
        <w:rPr>
          <w:rFonts w:ascii="Arial" w:hAnsi="Arial" w:cs="Arial"/>
        </w:rPr>
      </w:pPr>
    </w:p>
    <w:p w14:paraId="0AAB931B" w14:textId="64906AA8" w:rsid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 xml:space="preserve">.5. A contratada terá direito à extinção nas seguintes hipóteses previstas no parágrafo § 2º, incisos I ao V do art. 137º da Lei nº 14.133, de 1 de abril de 2021: </w:t>
      </w:r>
    </w:p>
    <w:p w14:paraId="13589CF4" w14:textId="77777777" w:rsidR="00B20F58" w:rsidRPr="005D1370" w:rsidRDefault="00B20F58" w:rsidP="005D1370">
      <w:pPr>
        <w:spacing w:line="276" w:lineRule="auto"/>
        <w:jc w:val="both"/>
        <w:rPr>
          <w:rFonts w:ascii="Arial" w:hAnsi="Arial" w:cs="Arial"/>
        </w:rPr>
      </w:pPr>
    </w:p>
    <w:p w14:paraId="7337375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supressão, por parte da Administração, de obras, serviços ou compras que acarrete modificação do valor inicial do contrato além do limite permitido no art. 125 desta Lei; </w:t>
      </w:r>
    </w:p>
    <w:p w14:paraId="2853F2B5"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suspensão de execução do contrato, por ordem escrita da Administração, por prazo superior a </w:t>
      </w:r>
      <w:proofErr w:type="gramStart"/>
      <w:r w:rsidRPr="005D1370">
        <w:rPr>
          <w:rFonts w:ascii="Arial" w:hAnsi="Arial" w:cs="Arial"/>
        </w:rPr>
        <w:t>3</w:t>
      </w:r>
      <w:proofErr w:type="gramEnd"/>
      <w:r w:rsidRPr="005D1370">
        <w:rPr>
          <w:rFonts w:ascii="Arial" w:hAnsi="Arial" w:cs="Arial"/>
        </w:rPr>
        <w:t xml:space="preserve"> (três) meses; </w:t>
      </w:r>
    </w:p>
    <w:p w14:paraId="3792D06A"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III-repetidas suspensões que totalizem 90 (noventa) dias úteis, independentemente do </w:t>
      </w:r>
      <w:r w:rsidRPr="005D1370">
        <w:rPr>
          <w:rFonts w:ascii="Arial" w:hAnsi="Arial" w:cs="Arial"/>
        </w:rPr>
        <w:lastRenderedPageBreak/>
        <w:t xml:space="preserve">pagamento obrigatório de indenização pelas sucessivas e contratualmente imprevistas desmobilizações e mobilizações e outras previstas; </w:t>
      </w:r>
    </w:p>
    <w:p w14:paraId="16523100"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IV-atraso superior a 2 (dois) meses, contado da emissão da nota fiscal, dos pagamentos ou de parcelas de pagamentos devidos pela Administração por despesas de obras, serviços ou fornecimentos; </w:t>
      </w:r>
    </w:p>
    <w:p w14:paraId="6A2E9335"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 Para a extinção a que se referem os incisos II, III e IV do § 2º do art. 137º da Lei nº 14.133, de 1 de abril de 2021, deverão ser observadas os incisos I e II do § 3º do art. 137º da mesma Lei. </w:t>
      </w:r>
    </w:p>
    <w:p w14:paraId="17D239AA" w14:textId="498A0206" w:rsidR="005D1370" w:rsidRDefault="005D1370" w:rsidP="005D1370">
      <w:pPr>
        <w:spacing w:line="276" w:lineRule="auto"/>
        <w:jc w:val="both"/>
        <w:rPr>
          <w:rFonts w:ascii="Arial" w:hAnsi="Arial" w:cs="Arial"/>
        </w:rPr>
      </w:pPr>
      <w:r w:rsidRPr="005D1370">
        <w:rPr>
          <w:rFonts w:ascii="Arial" w:hAnsi="Arial" w:cs="Arial"/>
        </w:rPr>
        <w:t xml:space="preserve">VI- Os casos de rescisão serão formalmente motivados nos autos do processo, assegurado o contraditório e a ampla defesa. </w:t>
      </w:r>
    </w:p>
    <w:p w14:paraId="4E7C81A9" w14:textId="77777777" w:rsidR="00B20F58" w:rsidRPr="005D1370" w:rsidRDefault="00B20F58" w:rsidP="005D1370">
      <w:pPr>
        <w:spacing w:line="276" w:lineRule="auto"/>
        <w:jc w:val="both"/>
        <w:rPr>
          <w:rFonts w:ascii="Arial" w:hAnsi="Arial" w:cs="Arial"/>
        </w:rPr>
      </w:pPr>
    </w:p>
    <w:p w14:paraId="76FAE753" w14:textId="1987164D" w:rsid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2</w:t>
      </w:r>
      <w:r w:rsidRPr="005D1370">
        <w:rPr>
          <w:rFonts w:ascii="Arial" w:hAnsi="Arial" w:cs="Arial"/>
        </w:rPr>
        <w:t xml:space="preserve">.6. A rescisão do contrato poderá ser: </w:t>
      </w:r>
    </w:p>
    <w:p w14:paraId="6E6F3CA5" w14:textId="77777777" w:rsidR="00B20F58" w:rsidRPr="005D1370" w:rsidRDefault="00B20F58" w:rsidP="005D1370">
      <w:pPr>
        <w:spacing w:line="276" w:lineRule="auto"/>
        <w:jc w:val="both"/>
        <w:rPr>
          <w:rFonts w:ascii="Arial" w:hAnsi="Arial" w:cs="Arial"/>
        </w:rPr>
      </w:pPr>
    </w:p>
    <w:p w14:paraId="128960A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determinada por ato unilateral e escrito da Administração</w:t>
      </w:r>
      <w:proofErr w:type="gramEnd"/>
      <w:r w:rsidRPr="005D1370">
        <w:rPr>
          <w:rFonts w:ascii="Arial" w:hAnsi="Arial" w:cs="Arial"/>
        </w:rPr>
        <w:t xml:space="preserve">, exceto no caso de descumprimento decorrente de sua própria conduta; </w:t>
      </w:r>
    </w:p>
    <w:p w14:paraId="3B4E9AB3"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consensual, por acordo entre as partes, por conciliação, por mediação ou por comitê de resolução de disputas, desde que haja interesse da Administração; </w:t>
      </w:r>
    </w:p>
    <w:p w14:paraId="5191944D" w14:textId="77777777" w:rsidR="005D1370" w:rsidRPr="005D1370" w:rsidRDefault="005D1370" w:rsidP="005D1370">
      <w:pPr>
        <w:spacing w:line="276" w:lineRule="auto"/>
        <w:jc w:val="both"/>
        <w:rPr>
          <w:rFonts w:ascii="Arial" w:hAnsi="Arial" w:cs="Arial"/>
        </w:rPr>
      </w:pPr>
      <w:r w:rsidRPr="005D1370">
        <w:rPr>
          <w:rFonts w:ascii="Arial" w:hAnsi="Arial" w:cs="Arial"/>
        </w:rPr>
        <w:t>III-determinada por decisão arbitral, em decorrência de cláusula compromissória ou compromisso arbitral, ou por decisão judicial.</w:t>
      </w:r>
    </w:p>
    <w:p w14:paraId="58F32E8E" w14:textId="77777777" w:rsidR="005D1370" w:rsidRPr="005D1370" w:rsidRDefault="005D1370" w:rsidP="005D1370">
      <w:pPr>
        <w:spacing w:line="276" w:lineRule="auto"/>
        <w:jc w:val="both"/>
        <w:rPr>
          <w:rFonts w:ascii="Arial" w:hAnsi="Arial" w:cs="Arial"/>
        </w:rPr>
      </w:pPr>
    </w:p>
    <w:p w14:paraId="044DDC99" w14:textId="29233DBB" w:rsidR="005D1370" w:rsidRDefault="005D1370" w:rsidP="005D1370">
      <w:pPr>
        <w:spacing w:line="276" w:lineRule="auto"/>
        <w:jc w:val="both"/>
        <w:rPr>
          <w:rFonts w:ascii="Arial" w:hAnsi="Arial" w:cs="Arial"/>
          <w:b/>
          <w:bCs/>
        </w:rPr>
      </w:pPr>
      <w:r w:rsidRPr="006A166B">
        <w:rPr>
          <w:rFonts w:ascii="Arial" w:hAnsi="Arial" w:cs="Arial"/>
          <w:b/>
          <w:bCs/>
        </w:rPr>
        <w:t>1</w:t>
      </w:r>
      <w:r w:rsidR="000F1739" w:rsidRPr="006A166B">
        <w:rPr>
          <w:rFonts w:ascii="Arial" w:hAnsi="Arial" w:cs="Arial"/>
          <w:b/>
          <w:bCs/>
        </w:rPr>
        <w:t>3</w:t>
      </w:r>
      <w:r w:rsidRPr="006A166B">
        <w:rPr>
          <w:rFonts w:ascii="Arial" w:hAnsi="Arial" w:cs="Arial"/>
          <w:b/>
          <w:bCs/>
        </w:rPr>
        <w:t xml:space="preserve">. DO PRAZO DE EXECUÇÃO </w:t>
      </w:r>
    </w:p>
    <w:p w14:paraId="4804088C" w14:textId="77777777" w:rsidR="006A166B" w:rsidRPr="006A166B" w:rsidRDefault="006A166B" w:rsidP="005D1370">
      <w:pPr>
        <w:spacing w:line="276" w:lineRule="auto"/>
        <w:jc w:val="both"/>
        <w:rPr>
          <w:rFonts w:ascii="Arial" w:hAnsi="Arial" w:cs="Arial"/>
          <w:b/>
          <w:bCs/>
        </w:rPr>
      </w:pPr>
    </w:p>
    <w:p w14:paraId="3A149959" w14:textId="628CD309" w:rsidR="005D1370" w:rsidRDefault="005D1370" w:rsidP="005D1370">
      <w:pPr>
        <w:spacing w:line="276" w:lineRule="auto"/>
        <w:jc w:val="both"/>
        <w:rPr>
          <w:rFonts w:ascii="Arial" w:hAnsi="Arial" w:cs="Arial"/>
        </w:rPr>
      </w:pPr>
      <w:r w:rsidRPr="005D1370">
        <w:rPr>
          <w:rFonts w:ascii="Arial" w:hAnsi="Arial" w:cs="Arial"/>
        </w:rPr>
        <w:t>1</w:t>
      </w:r>
      <w:r w:rsidR="000F1739">
        <w:rPr>
          <w:rFonts w:ascii="Arial" w:hAnsi="Arial" w:cs="Arial"/>
        </w:rPr>
        <w:t>3</w:t>
      </w:r>
      <w:r w:rsidRPr="005D1370">
        <w:rPr>
          <w:rFonts w:ascii="Arial" w:hAnsi="Arial" w:cs="Arial"/>
        </w:rPr>
        <w:t xml:space="preserve">.1. O prazo de execução dos serviços será de </w:t>
      </w:r>
      <w:r w:rsidR="00B20F58">
        <w:rPr>
          <w:rFonts w:ascii="Arial" w:hAnsi="Arial" w:cs="Arial"/>
        </w:rPr>
        <w:t>12</w:t>
      </w:r>
      <w:r w:rsidRPr="005D1370">
        <w:rPr>
          <w:rFonts w:ascii="Arial" w:hAnsi="Arial" w:cs="Arial"/>
        </w:rPr>
        <w:t xml:space="preserve"> (</w:t>
      </w:r>
      <w:r w:rsidR="00B20F58">
        <w:rPr>
          <w:rFonts w:ascii="Arial" w:hAnsi="Arial" w:cs="Arial"/>
        </w:rPr>
        <w:t>doze</w:t>
      </w:r>
      <w:r w:rsidRPr="005D1370">
        <w:rPr>
          <w:rFonts w:ascii="Arial" w:hAnsi="Arial" w:cs="Arial"/>
        </w:rPr>
        <w:t xml:space="preserve">) </w:t>
      </w:r>
      <w:r w:rsidR="00E14956">
        <w:rPr>
          <w:rFonts w:ascii="Arial" w:hAnsi="Arial" w:cs="Arial"/>
        </w:rPr>
        <w:t>meses</w:t>
      </w:r>
      <w:r w:rsidRPr="005D1370">
        <w:rPr>
          <w:rFonts w:ascii="Arial" w:hAnsi="Arial" w:cs="Arial"/>
        </w:rPr>
        <w:t>.</w:t>
      </w:r>
    </w:p>
    <w:p w14:paraId="4F88E19A" w14:textId="5143A8E9" w:rsidR="007439C4" w:rsidRDefault="007439C4" w:rsidP="005D1370">
      <w:pPr>
        <w:spacing w:line="276" w:lineRule="auto"/>
        <w:jc w:val="both"/>
        <w:rPr>
          <w:rFonts w:ascii="Arial" w:hAnsi="Arial" w:cs="Arial"/>
        </w:rPr>
      </w:pPr>
    </w:p>
    <w:p w14:paraId="5608BB02" w14:textId="5E08F86F" w:rsidR="007439C4" w:rsidRDefault="003C28CA" w:rsidP="007439C4">
      <w:pPr>
        <w:spacing w:line="276" w:lineRule="auto"/>
        <w:jc w:val="both"/>
        <w:rPr>
          <w:rFonts w:ascii="Arial" w:hAnsi="Arial" w:cs="Arial"/>
          <w:b/>
          <w:bCs/>
        </w:rPr>
      </w:pPr>
      <w:r>
        <w:rPr>
          <w:rFonts w:ascii="Arial" w:hAnsi="Arial" w:cs="Arial"/>
          <w:b/>
          <w:bCs/>
        </w:rPr>
        <w:t>14</w:t>
      </w:r>
      <w:r w:rsidR="007439C4" w:rsidRPr="007439C4">
        <w:rPr>
          <w:rFonts w:ascii="Arial" w:hAnsi="Arial" w:cs="Arial"/>
          <w:b/>
          <w:bCs/>
        </w:rPr>
        <w:t xml:space="preserve">. DAS CONDIÇÕES ESPECIAIS </w:t>
      </w:r>
    </w:p>
    <w:p w14:paraId="192FB249" w14:textId="77777777" w:rsidR="003C28CA" w:rsidRPr="007439C4" w:rsidRDefault="003C28CA" w:rsidP="007439C4">
      <w:pPr>
        <w:spacing w:line="276" w:lineRule="auto"/>
        <w:jc w:val="both"/>
        <w:rPr>
          <w:rFonts w:ascii="Arial" w:hAnsi="Arial" w:cs="Arial"/>
          <w:b/>
          <w:bCs/>
        </w:rPr>
      </w:pPr>
    </w:p>
    <w:p w14:paraId="27FB1EA2" w14:textId="447B2BE6" w:rsidR="007439C4" w:rsidRPr="00AD76FD" w:rsidRDefault="007439C4" w:rsidP="007439C4">
      <w:pPr>
        <w:spacing w:line="276" w:lineRule="auto"/>
        <w:jc w:val="both"/>
        <w:rPr>
          <w:rFonts w:cs="Times New Roman"/>
          <w:i/>
        </w:rPr>
      </w:pPr>
      <w:r w:rsidRPr="007439C4">
        <w:rPr>
          <w:rFonts w:ascii="Arial" w:hAnsi="Arial" w:cs="Arial"/>
        </w:rPr>
        <w:t>1</w:t>
      </w:r>
      <w:r w:rsidR="003C28CA">
        <w:rPr>
          <w:rFonts w:ascii="Arial" w:hAnsi="Arial" w:cs="Arial"/>
        </w:rPr>
        <w:t>4</w:t>
      </w:r>
      <w:r w:rsidRPr="007439C4">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AD76FD">
        <w:rPr>
          <w:rFonts w:cs="Times New Roman"/>
          <w:i/>
        </w:rPr>
        <w:t>.</w:t>
      </w:r>
    </w:p>
    <w:p w14:paraId="67D2FDB2" w14:textId="77777777" w:rsidR="007439C4" w:rsidRPr="003C28CA" w:rsidRDefault="007439C4" w:rsidP="003C28CA">
      <w:pPr>
        <w:spacing w:line="276" w:lineRule="auto"/>
        <w:jc w:val="both"/>
        <w:rPr>
          <w:rFonts w:ascii="Arial" w:hAnsi="Arial" w:cs="Arial"/>
        </w:rPr>
      </w:pPr>
    </w:p>
    <w:p w14:paraId="245B957E" w14:textId="02425E71" w:rsidR="007439C4" w:rsidRPr="003C28CA" w:rsidRDefault="003C28CA" w:rsidP="003C28CA">
      <w:pPr>
        <w:spacing w:line="276" w:lineRule="auto"/>
        <w:jc w:val="both"/>
        <w:rPr>
          <w:rFonts w:ascii="Arial" w:hAnsi="Arial" w:cs="Arial"/>
        </w:rPr>
      </w:pPr>
      <w:r>
        <w:rPr>
          <w:rFonts w:ascii="Arial" w:hAnsi="Arial" w:cs="Arial"/>
          <w:b/>
          <w:bCs/>
        </w:rPr>
        <w:t>15</w:t>
      </w:r>
      <w:r w:rsidR="007439C4" w:rsidRPr="003C28CA">
        <w:rPr>
          <w:rFonts w:ascii="Arial" w:hAnsi="Arial" w:cs="Arial"/>
          <w:b/>
          <w:bCs/>
        </w:rPr>
        <w:t>. DAS SANÇÕES ADMINISTRATIVAS</w:t>
      </w:r>
      <w:r w:rsidR="007439C4" w:rsidRPr="003C28CA">
        <w:rPr>
          <w:rFonts w:ascii="Arial" w:hAnsi="Arial" w:cs="Arial"/>
        </w:rPr>
        <w:t xml:space="preserve"> </w:t>
      </w:r>
    </w:p>
    <w:p w14:paraId="6882D7F7" w14:textId="6BCF2AD4" w:rsidR="007439C4" w:rsidRPr="003C28CA" w:rsidRDefault="003C28CA"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.1. Sem prejuízo da cobrança de perdas e danos, o Município poderá sujeitar a Contratada às penalidades seguintes: </w:t>
      </w:r>
    </w:p>
    <w:p w14:paraId="7EA40CB9"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768907EB"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0201C62D" w14:textId="70F1D8E1" w:rsidR="007439C4" w:rsidRPr="003C28CA" w:rsidRDefault="003C28CA"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.2. Pelo atraso injustificado na execução dos serviços, a Contratada incorrerá em multa diária </w:t>
      </w:r>
      <w:r w:rsidR="007439C4" w:rsidRPr="003C28CA">
        <w:rPr>
          <w:rFonts w:ascii="Arial" w:hAnsi="Arial" w:cs="Arial"/>
        </w:rPr>
        <w:lastRenderedPageBreak/>
        <w:t xml:space="preserve">de 0,1% (um décimo por cento) sobre o valor ajustado, excluída, quando for o caso, a parcela correspondente aos impostos incidentes, se destacados em documento fiscal. </w:t>
      </w:r>
    </w:p>
    <w:p w14:paraId="191C4CF2" w14:textId="11BB931F"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.3. Pela inexecução total ou parcial do ajuste a multa será de 10% (dez por cento) sobre o valor da obrigação não cumprida. </w:t>
      </w:r>
    </w:p>
    <w:p w14:paraId="6DC093EA" w14:textId="47970379"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.3.1. A aplicação das multas independerá de qualquer interpelação judicial, precedida de processo administrativo com ampla defesa, sendo exigível desde a data do ato, fato ou omissão que lhe tiver dado causa. </w:t>
      </w:r>
    </w:p>
    <w:p w14:paraId="0FF76B1A" w14:textId="04EF8EAD"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.3.2. As multas e penalidades serão aplicadas sem prejuízo das sanções cíveis ou penais cabíveis. </w:t>
      </w:r>
    </w:p>
    <w:p w14:paraId="21D477EC" w14:textId="0E582FAF"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6F096A67" w14:textId="332E60AF"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5743F12B" w14:textId="6D44D667"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.5. Pelo descumprimento das obrigações assumidas a licitante estará sujeita às penalidades previstas no art. 156º da Lei nº 14.133, de 1 de abril de 2021.</w:t>
      </w:r>
    </w:p>
    <w:p w14:paraId="6487F348" w14:textId="0483B174"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 Comete infração administrativa o fornecedor que cometer quaisquer das infrações previstas no art. 155 da Lei nº 14.133, de 2021, quais sejam: </w:t>
      </w:r>
    </w:p>
    <w:p w14:paraId="4E8D0A3D" w14:textId="3F28EDCB"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.6.1. Dar causa à inexecução parcial do contrato; </w:t>
      </w:r>
    </w:p>
    <w:p w14:paraId="13CEB462" w14:textId="1E72A34C"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.6.2. Dar causa à inexecução parcial do contrato que cause grave dano à Administração, ao funcionamento dos serviços públicos ou ao interesse coletivo; </w:t>
      </w:r>
    </w:p>
    <w:p w14:paraId="7BEACE7E" w14:textId="7976CF3E"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.6.3. Dar causa à inexecução total do contrato; </w:t>
      </w:r>
    </w:p>
    <w:p w14:paraId="7A00AF22" w14:textId="5CDED4D8"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.6.4. Deixar de entregar a documentação exigida para o certame; </w:t>
      </w:r>
    </w:p>
    <w:p w14:paraId="074B92D5" w14:textId="6887BDDC"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.6.5. Não manter a proposta, salvo em decorrência de fato superveniente devidamente justificado; </w:t>
      </w:r>
    </w:p>
    <w:p w14:paraId="794CA302" w14:textId="01FAD437"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.6.6. Não celebrar o contrato ou não entregar a documentação exigida para a contratação, quando convocado dentro do prazo de validade de sua proposta; </w:t>
      </w:r>
    </w:p>
    <w:p w14:paraId="0C167552" w14:textId="59F7C88C"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.6.7. Ensejar o retardamento da execução ou da entrega do objeto da licitação sem motivo justificado; </w:t>
      </w:r>
    </w:p>
    <w:p w14:paraId="549F8C5A" w14:textId="388C638F"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.6.8. Apresentar declaração ou documentação falsa exigida para o certame ou prestar declaração falsa durante a dispensa eletrônica ou a execução do contrato;</w:t>
      </w:r>
    </w:p>
    <w:p w14:paraId="07D83011" w14:textId="4D6325BB"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.6.9. Fraudar a dispensa eletrônica ou praticar ato fraudulento na execução do contrato; </w:t>
      </w:r>
    </w:p>
    <w:p w14:paraId="0BB8A7B6" w14:textId="2F9C8707"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.6.10. Comportar-se de modo inidôneo ou cometer fraude de qualquer natureza; </w:t>
      </w:r>
    </w:p>
    <w:p w14:paraId="4606B90C" w14:textId="3CCE78B5"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AF5E997" w14:textId="773B586F"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.6.11. Praticar atos ilícitos com vistas a frustrar os objetivos deste certame. </w:t>
      </w:r>
    </w:p>
    <w:p w14:paraId="170EEC5F" w14:textId="2C0DB4D4"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.6.12. Praticar ato lesivo previsto no art. 5º da Lei nº 12.846, de 1º de agosto de 2013. </w:t>
      </w:r>
    </w:p>
    <w:p w14:paraId="328EB9ED" w14:textId="5CEA7206"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.7. O fornecedor que cometer qualquer das infrações discriminadas nos subitens anteriores </w:t>
      </w:r>
      <w:r w:rsidR="007439C4" w:rsidRPr="003C28CA">
        <w:rPr>
          <w:rFonts w:ascii="Arial" w:hAnsi="Arial" w:cs="Arial"/>
        </w:rPr>
        <w:lastRenderedPageBreak/>
        <w:t>ficará sujeito, sem prejuízo da responsabilidade civil e criminal, às seguintes sanções:</w:t>
      </w:r>
    </w:p>
    <w:p w14:paraId="287F8287"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 a) Advertência pela falta do subitem 20.6.1. deste termo de referência, quando não se justificar a imposição de penalidade mais grave; </w:t>
      </w:r>
    </w:p>
    <w:p w14:paraId="3EBF4F2F" w14:textId="77777777" w:rsidR="007439C4" w:rsidRPr="003C28CA" w:rsidRDefault="007439C4" w:rsidP="003C28CA">
      <w:pPr>
        <w:spacing w:line="276" w:lineRule="auto"/>
        <w:jc w:val="both"/>
        <w:rPr>
          <w:rFonts w:ascii="Arial" w:hAnsi="Arial" w:cs="Arial"/>
        </w:rPr>
      </w:pPr>
      <w:r w:rsidRPr="003C28CA">
        <w:rPr>
          <w:rFonts w:ascii="Arial" w:hAnsi="Arial" w:cs="Arial"/>
        </w:rPr>
        <w:t>b) Multa de 10% (dez por cento) sobre o valor estimado dos itens prejudicados pela conduta do fornecedor, por qualquer das infrações dos subitens 20.6.1 a 20.6.12;</w:t>
      </w:r>
    </w:p>
    <w:p w14:paraId="4C4D8541"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 c) 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54FDFDE1"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justifiquem a imposição da penalidade mais grave; </w:t>
      </w:r>
    </w:p>
    <w:p w14:paraId="2F0196D4" w14:textId="00299486"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.7.1. Na aplicação das sanções serão considerados: </w:t>
      </w:r>
    </w:p>
    <w:p w14:paraId="6B0400AE" w14:textId="2EF78812"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.7.1.1. A natureza e a gravidade da infração cometida; </w:t>
      </w:r>
    </w:p>
    <w:p w14:paraId="139AFFDC" w14:textId="181048A1"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.7.1.2. As peculiaridades do caso concreto; </w:t>
      </w:r>
    </w:p>
    <w:p w14:paraId="3C565D16" w14:textId="1AB35DE6"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.7.1.3. As circunstâncias agravantes ou atenuantes; </w:t>
      </w:r>
    </w:p>
    <w:p w14:paraId="583DD761" w14:textId="5B915AC7"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.7.1.4. Os danos que dela provierem para a Administração Pública; </w:t>
      </w:r>
    </w:p>
    <w:p w14:paraId="577C7B87" w14:textId="4E25D37B"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.7.1.5. A implantação ou o aperfeiçoamento de programa de integridade, conforme normas e orientações dos órgãos de controle.</w:t>
      </w:r>
    </w:p>
    <w:p w14:paraId="5D9BDB55" w14:textId="62A5BB3E"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.8. Se a multa aplicada e as indenizações cabíveis forem superiores ao valor de pagamento eventualmente devido pela Administração ao contratado, além da perda desse valor, a diferença será descontada da garantia prestada ou será cobrada judicialmente. </w:t>
      </w:r>
    </w:p>
    <w:p w14:paraId="3F3A3E4B" w14:textId="4D50EEA1"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.9. A aplicação das sanções previstas neste termo de referência não exclui, em hipótese alguma, a obrigação de reparação integral do dano causado à Administração Pública.</w:t>
      </w:r>
    </w:p>
    <w:p w14:paraId="3874AB19" w14:textId="2EE5B0F8"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.10. A penalidade de multa pode ser aplicada cumulativamente com as demais sanções. </w:t>
      </w:r>
    </w:p>
    <w:p w14:paraId="6ED4AE7A" w14:textId="4E1A4CB7"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0367AB3" w14:textId="49F919AC"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.12. A apuração e o julgamento das demais infrações administrativas não consideradas como ato lesivo à Administração Pública nacional ou estrangeira nos termos da Lei nº </w:t>
      </w:r>
      <w:r>
        <w:rPr>
          <w:rFonts w:ascii="Arial" w:hAnsi="Arial" w:cs="Arial"/>
        </w:rPr>
        <w:t>15</w:t>
      </w:r>
      <w:r w:rsidR="007439C4" w:rsidRPr="003C28CA">
        <w:rPr>
          <w:rFonts w:ascii="Arial" w:hAnsi="Arial" w:cs="Arial"/>
        </w:rPr>
        <w:t xml:space="preserve">.846, de 1º de agosto de 2013, seguirão seu rito normal na unidade administrativa. </w:t>
      </w:r>
    </w:p>
    <w:p w14:paraId="750E12F2" w14:textId="5908E71B"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37F9B9BD" w14:textId="71734962"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.14. As sanções por atos praticados no decorrer da contratação estão previstas nos anexos a este Aviso. </w:t>
      </w:r>
    </w:p>
    <w:p w14:paraId="025749D3" w14:textId="77777777" w:rsidR="007439C4" w:rsidRPr="003C28CA" w:rsidRDefault="007439C4" w:rsidP="003C28CA">
      <w:pPr>
        <w:spacing w:line="276" w:lineRule="auto"/>
        <w:jc w:val="both"/>
        <w:rPr>
          <w:rFonts w:ascii="Arial" w:hAnsi="Arial" w:cs="Arial"/>
        </w:rPr>
      </w:pPr>
    </w:p>
    <w:p w14:paraId="69B7E609" w14:textId="514CABE4" w:rsidR="007439C4" w:rsidRDefault="0064163B" w:rsidP="003C28CA">
      <w:pPr>
        <w:spacing w:line="276" w:lineRule="auto"/>
        <w:jc w:val="both"/>
        <w:rPr>
          <w:rFonts w:ascii="Arial" w:hAnsi="Arial" w:cs="Arial"/>
          <w:b/>
          <w:bCs/>
        </w:rPr>
      </w:pPr>
      <w:r w:rsidRPr="0064163B">
        <w:rPr>
          <w:rFonts w:ascii="Arial" w:hAnsi="Arial" w:cs="Arial"/>
          <w:b/>
          <w:bCs/>
        </w:rPr>
        <w:lastRenderedPageBreak/>
        <w:t>16</w:t>
      </w:r>
      <w:r w:rsidR="007439C4" w:rsidRPr="0064163B">
        <w:rPr>
          <w:rFonts w:ascii="Arial" w:hAnsi="Arial" w:cs="Arial"/>
          <w:b/>
          <w:bCs/>
        </w:rPr>
        <w:t xml:space="preserve">. ALTERAÇÕES DO CONTRATO </w:t>
      </w:r>
    </w:p>
    <w:p w14:paraId="056B2026" w14:textId="77777777" w:rsidR="0064163B" w:rsidRPr="0064163B" w:rsidRDefault="0064163B" w:rsidP="003C28CA">
      <w:pPr>
        <w:spacing w:line="276" w:lineRule="auto"/>
        <w:jc w:val="both"/>
        <w:rPr>
          <w:rFonts w:ascii="Arial" w:hAnsi="Arial" w:cs="Arial"/>
          <w:b/>
          <w:bCs/>
        </w:rPr>
      </w:pPr>
    </w:p>
    <w:p w14:paraId="4F00E4ED" w14:textId="2AA174FA" w:rsidR="007439C4" w:rsidRPr="003C28CA" w:rsidRDefault="0064163B" w:rsidP="003C28CA">
      <w:pPr>
        <w:spacing w:line="276" w:lineRule="auto"/>
        <w:jc w:val="both"/>
        <w:rPr>
          <w:rFonts w:ascii="Arial" w:hAnsi="Arial" w:cs="Arial"/>
        </w:rPr>
      </w:pPr>
      <w:r>
        <w:rPr>
          <w:rFonts w:ascii="Arial" w:hAnsi="Arial" w:cs="Arial"/>
        </w:rPr>
        <w:t>16</w:t>
      </w:r>
      <w:r w:rsidR="007439C4" w:rsidRPr="003C28CA">
        <w:rPr>
          <w:rFonts w:ascii="Arial" w:hAnsi="Arial" w:cs="Arial"/>
        </w:rPr>
        <w:t xml:space="preserve">.1. Eventuais alterações contratuais reger-se-ão pela disciplina do Art. 124 da Lei nº 14.133/2021. </w:t>
      </w:r>
    </w:p>
    <w:p w14:paraId="705B3A07" w14:textId="7C3AFD21" w:rsidR="007439C4" w:rsidRPr="003C28CA" w:rsidRDefault="0064163B" w:rsidP="003C28CA">
      <w:pPr>
        <w:spacing w:line="276" w:lineRule="auto"/>
        <w:jc w:val="both"/>
        <w:rPr>
          <w:rFonts w:ascii="Arial" w:hAnsi="Arial" w:cs="Arial"/>
        </w:rPr>
      </w:pPr>
      <w:r>
        <w:rPr>
          <w:rFonts w:ascii="Arial" w:hAnsi="Arial" w:cs="Arial"/>
        </w:rPr>
        <w:t>16</w:t>
      </w:r>
      <w:r w:rsidR="007439C4" w:rsidRPr="003C28CA">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76CE07E4" w14:textId="751B0826" w:rsidR="007439C4" w:rsidRPr="003C28CA" w:rsidRDefault="0064163B" w:rsidP="003C28CA">
      <w:pPr>
        <w:spacing w:line="276" w:lineRule="auto"/>
        <w:jc w:val="both"/>
        <w:rPr>
          <w:rFonts w:ascii="Arial" w:hAnsi="Arial" w:cs="Arial"/>
        </w:rPr>
      </w:pPr>
      <w:r>
        <w:rPr>
          <w:rFonts w:ascii="Arial" w:hAnsi="Arial" w:cs="Arial"/>
        </w:rPr>
        <w:t>16</w:t>
      </w:r>
      <w:r w:rsidR="007439C4" w:rsidRPr="003C28CA">
        <w:rPr>
          <w:rFonts w:ascii="Arial" w:hAnsi="Arial" w:cs="Arial"/>
        </w:rPr>
        <w:t xml:space="preserve">.3. As supressões resultantes de acordo celebrado entre as partes contratantes poderão exceder o limite de 25% (vinte e cinco por cento) do valor inicial atualizado do contrato. </w:t>
      </w:r>
    </w:p>
    <w:p w14:paraId="59119EA7" w14:textId="77777777" w:rsidR="007439C4" w:rsidRPr="003C28CA" w:rsidRDefault="007439C4" w:rsidP="003C28CA">
      <w:pPr>
        <w:spacing w:line="276" w:lineRule="auto"/>
        <w:jc w:val="both"/>
        <w:rPr>
          <w:rFonts w:ascii="Arial" w:hAnsi="Arial" w:cs="Arial"/>
        </w:rPr>
      </w:pPr>
    </w:p>
    <w:p w14:paraId="14004B01" w14:textId="24C606C6" w:rsidR="007439C4" w:rsidRDefault="0064163B" w:rsidP="003C28CA">
      <w:pPr>
        <w:spacing w:line="276" w:lineRule="auto"/>
        <w:jc w:val="both"/>
        <w:rPr>
          <w:rFonts w:ascii="Arial" w:hAnsi="Arial" w:cs="Arial"/>
          <w:b/>
          <w:bCs/>
        </w:rPr>
      </w:pPr>
      <w:r w:rsidRPr="0064163B">
        <w:rPr>
          <w:rFonts w:ascii="Arial" w:hAnsi="Arial" w:cs="Arial"/>
          <w:b/>
          <w:bCs/>
        </w:rPr>
        <w:t>17</w:t>
      </w:r>
      <w:r w:rsidR="007439C4" w:rsidRPr="0064163B">
        <w:rPr>
          <w:rFonts w:ascii="Arial" w:hAnsi="Arial" w:cs="Arial"/>
          <w:b/>
          <w:bCs/>
        </w:rPr>
        <w:t xml:space="preserve">. EXTINÇÃO DO CONTRATO </w:t>
      </w:r>
    </w:p>
    <w:p w14:paraId="5BFE9951" w14:textId="77777777" w:rsidR="0064163B" w:rsidRPr="0064163B" w:rsidRDefault="0064163B" w:rsidP="003C28CA">
      <w:pPr>
        <w:spacing w:line="276" w:lineRule="auto"/>
        <w:jc w:val="both"/>
        <w:rPr>
          <w:rFonts w:ascii="Arial" w:hAnsi="Arial" w:cs="Arial"/>
          <w:b/>
          <w:bCs/>
        </w:rPr>
      </w:pPr>
    </w:p>
    <w:p w14:paraId="6A4A3323" w14:textId="3E7024E3"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.1. Constituirão motivos para extinção do contrato, a qual deverá ser formalmente motivada nos autos do processo, assegurados o contraditório e a ampla defesa, as situações previstas nos incisos I a IX do art. 137 da Lei 14.133/2021. </w:t>
      </w:r>
    </w:p>
    <w:p w14:paraId="3B98B462" w14:textId="43D98341"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.2. A extinção do contrato poderá ser: </w:t>
      </w:r>
    </w:p>
    <w:p w14:paraId="6C4CF84E"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 Determinada por ato unilateral e escrito da Administração, exceto no caso de descumprimento decorrente de sua própria conduta; </w:t>
      </w:r>
    </w:p>
    <w:p w14:paraId="5FDEA6F8"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 Consensual, por acordo entre as partes, por conciliação, por mediação ou por comitê de resolução de disputas, desde que haja interesse da Administração; </w:t>
      </w:r>
    </w:p>
    <w:p w14:paraId="7BB861D0"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III. Determinada por decisão arbitral, em decorrência de cláusula compromissória ou compromisso arbitral, ou por decisão judicial. </w:t>
      </w:r>
    </w:p>
    <w:p w14:paraId="6B8D7414" w14:textId="3B40D742"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.3. A extinção determinada por ato unilateral da Administração e a extinção consensual deverão ser precedidas de autorização escrita e fundamentada da autoridade competente e reduzidas a termo no respectivo processo. </w:t>
      </w:r>
    </w:p>
    <w:p w14:paraId="2CAB0580" w14:textId="53D32A45"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.4. A extinção determinada por ato unilateral da Administração poderá acarretar as consequências indicadas no art. 139 da Lei 14.133/2021, sem prejuízo das sanções previstas na Lei 14.133/2021 e neste Termo de Referência. </w:t>
      </w:r>
    </w:p>
    <w:p w14:paraId="37FEB812" w14:textId="7D8F73BB"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.5. O termo de rescisão será precedido de Relatório indicativo dos seguintes aspectos, conforme o caso: </w:t>
      </w:r>
    </w:p>
    <w:p w14:paraId="41E869B3" w14:textId="1FF3394F"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.5.1. Balanço dos eventos contratuais já cumpridos ou parcialmente cumpridos; </w:t>
      </w:r>
    </w:p>
    <w:p w14:paraId="0C2BC5BB" w14:textId="3848B1CB"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.5.2. Relação dos pagamentos já efetuados e ainda devidos; </w:t>
      </w:r>
    </w:p>
    <w:p w14:paraId="064D5846" w14:textId="2CCF4549" w:rsidR="007439C4" w:rsidRPr="003C28CA" w:rsidRDefault="0064163B" w:rsidP="003C28CA">
      <w:pPr>
        <w:spacing w:line="276" w:lineRule="auto"/>
        <w:jc w:val="both"/>
        <w:rPr>
          <w:rFonts w:ascii="Arial" w:hAnsi="Arial" w:cs="Arial"/>
        </w:rPr>
      </w:pPr>
      <w:r>
        <w:rPr>
          <w:rFonts w:ascii="Arial" w:hAnsi="Arial" w:cs="Arial"/>
        </w:rPr>
        <w:t>17</w:t>
      </w:r>
      <w:r w:rsidR="007439C4" w:rsidRPr="003C28CA">
        <w:rPr>
          <w:rFonts w:ascii="Arial" w:hAnsi="Arial" w:cs="Arial"/>
        </w:rPr>
        <w:t xml:space="preserve">.5.3. Indenizações e multas. </w:t>
      </w:r>
    </w:p>
    <w:p w14:paraId="0239F0B0" w14:textId="77777777" w:rsidR="007439C4" w:rsidRPr="003C28CA" w:rsidRDefault="007439C4" w:rsidP="003C28CA">
      <w:pPr>
        <w:spacing w:line="276" w:lineRule="auto"/>
        <w:jc w:val="both"/>
        <w:rPr>
          <w:rFonts w:ascii="Arial" w:hAnsi="Arial" w:cs="Arial"/>
        </w:rPr>
      </w:pPr>
    </w:p>
    <w:p w14:paraId="03D34DE8" w14:textId="25EF9096" w:rsidR="007439C4" w:rsidRDefault="0064163B" w:rsidP="003C28CA">
      <w:pPr>
        <w:spacing w:line="276" w:lineRule="auto"/>
        <w:jc w:val="both"/>
        <w:rPr>
          <w:rFonts w:ascii="Arial" w:hAnsi="Arial" w:cs="Arial"/>
          <w:b/>
          <w:bCs/>
        </w:rPr>
      </w:pPr>
      <w:r w:rsidRPr="0064163B">
        <w:rPr>
          <w:rFonts w:ascii="Arial" w:hAnsi="Arial" w:cs="Arial"/>
          <w:b/>
          <w:bCs/>
        </w:rPr>
        <w:t>18</w:t>
      </w:r>
      <w:r w:rsidR="007439C4" w:rsidRPr="0064163B">
        <w:rPr>
          <w:rFonts w:ascii="Arial" w:hAnsi="Arial" w:cs="Arial"/>
          <w:b/>
          <w:bCs/>
        </w:rPr>
        <w:t xml:space="preserve">. DAS DISPOSIÇÕES FINAIS </w:t>
      </w:r>
    </w:p>
    <w:p w14:paraId="728A8096" w14:textId="77777777" w:rsidR="008E3868" w:rsidRPr="0064163B" w:rsidRDefault="008E3868" w:rsidP="003C28CA">
      <w:pPr>
        <w:spacing w:line="276" w:lineRule="auto"/>
        <w:jc w:val="both"/>
        <w:rPr>
          <w:rFonts w:ascii="Arial" w:hAnsi="Arial" w:cs="Arial"/>
          <w:b/>
          <w:bCs/>
        </w:rPr>
      </w:pPr>
    </w:p>
    <w:p w14:paraId="5C607913" w14:textId="2117AFF5" w:rsidR="007439C4" w:rsidRPr="003C28CA" w:rsidRDefault="0064163B" w:rsidP="003C28CA">
      <w:pPr>
        <w:spacing w:line="276" w:lineRule="auto"/>
        <w:jc w:val="both"/>
        <w:rPr>
          <w:rFonts w:ascii="Arial" w:hAnsi="Arial" w:cs="Arial"/>
        </w:rPr>
      </w:pPr>
      <w:r>
        <w:rPr>
          <w:rFonts w:ascii="Arial" w:hAnsi="Arial" w:cs="Arial"/>
        </w:rPr>
        <w:t>18</w:t>
      </w:r>
      <w:r w:rsidR="007439C4" w:rsidRPr="003C28CA">
        <w:rPr>
          <w:rFonts w:ascii="Arial" w:hAnsi="Arial" w:cs="Arial"/>
        </w:rPr>
        <w:t>.1. Qualquer omissão referente ao teor deste Termo de Referência deverá ser suprida de acordo com a Lei Federal 14.133/2021.</w:t>
      </w:r>
    </w:p>
    <w:p w14:paraId="7C11BCC9" w14:textId="77777777" w:rsidR="007439C4" w:rsidRPr="003C28CA" w:rsidRDefault="007439C4" w:rsidP="003C28CA">
      <w:pPr>
        <w:spacing w:line="276" w:lineRule="auto"/>
        <w:jc w:val="both"/>
        <w:rPr>
          <w:rFonts w:ascii="Arial" w:hAnsi="Arial" w:cs="Arial"/>
        </w:rPr>
      </w:pPr>
    </w:p>
    <w:p w14:paraId="4F845558" w14:textId="5C512CE2" w:rsidR="007439C4" w:rsidRPr="003C28CA"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proofErr w:type="spellStart"/>
      <w:r w:rsidR="00143411">
        <w:rPr>
          <w:rFonts w:ascii="Arial" w:hAnsi="Arial" w:cs="Arial"/>
        </w:rPr>
        <w:t>xx</w:t>
      </w:r>
      <w:proofErr w:type="spellEnd"/>
      <w:r w:rsidR="007439C4" w:rsidRPr="003C28CA">
        <w:rPr>
          <w:rFonts w:ascii="Arial" w:hAnsi="Arial" w:cs="Arial"/>
        </w:rPr>
        <w:t xml:space="preserve"> de </w:t>
      </w:r>
      <w:r w:rsidR="008E3868">
        <w:rPr>
          <w:rFonts w:ascii="Arial" w:hAnsi="Arial" w:cs="Arial"/>
        </w:rPr>
        <w:t>janeiro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22CAE138" w14:textId="77777777" w:rsidR="007439C4" w:rsidRPr="003C28CA" w:rsidRDefault="007439C4" w:rsidP="003C28CA">
      <w:pPr>
        <w:spacing w:line="276" w:lineRule="auto"/>
        <w:jc w:val="both"/>
        <w:rPr>
          <w:rFonts w:ascii="Arial" w:hAnsi="Arial" w:cs="Arial"/>
        </w:rPr>
      </w:pPr>
    </w:p>
    <w:p w14:paraId="5C2EE96C" w14:textId="77777777" w:rsidR="007439C4" w:rsidRPr="003C28CA" w:rsidRDefault="007439C4" w:rsidP="003C28CA">
      <w:pPr>
        <w:spacing w:line="276" w:lineRule="auto"/>
        <w:jc w:val="both"/>
        <w:rPr>
          <w:rFonts w:ascii="Arial" w:hAnsi="Arial" w:cs="Arial"/>
        </w:rPr>
      </w:pPr>
    </w:p>
    <w:p w14:paraId="0EBDCA66" w14:textId="77777777" w:rsidR="007439C4" w:rsidRPr="003C28CA" w:rsidRDefault="007439C4" w:rsidP="003C28CA">
      <w:pPr>
        <w:spacing w:line="276" w:lineRule="auto"/>
        <w:jc w:val="center"/>
        <w:rPr>
          <w:rFonts w:ascii="Arial" w:hAnsi="Arial" w:cs="Arial"/>
        </w:rPr>
      </w:pPr>
      <w:r w:rsidRPr="003C28CA">
        <w:rPr>
          <w:rFonts w:ascii="Arial" w:hAnsi="Arial" w:cs="Arial"/>
        </w:rPr>
        <w:t>_______________________________________</w:t>
      </w:r>
    </w:p>
    <w:p w14:paraId="220A6FB1" w14:textId="50FD70DC" w:rsidR="007439C4" w:rsidRPr="003C28CA" w:rsidRDefault="003C28CA" w:rsidP="003C28CA">
      <w:pPr>
        <w:spacing w:line="276" w:lineRule="auto"/>
        <w:jc w:val="center"/>
        <w:rPr>
          <w:rFonts w:ascii="Arial" w:hAnsi="Arial" w:cs="Arial"/>
          <w:b/>
          <w:bCs/>
        </w:rPr>
      </w:pPr>
      <w:r w:rsidRPr="003C28CA">
        <w:rPr>
          <w:rFonts w:ascii="Arial" w:hAnsi="Arial" w:cs="Arial"/>
          <w:b/>
          <w:bCs/>
        </w:rPr>
        <w:t>Joice Pozenato Soares</w:t>
      </w:r>
    </w:p>
    <w:p w14:paraId="056B9B77" w14:textId="25DF8C41" w:rsidR="007439C4" w:rsidRPr="003C28CA" w:rsidRDefault="003C28CA" w:rsidP="003C28CA">
      <w:pPr>
        <w:spacing w:line="276" w:lineRule="auto"/>
        <w:jc w:val="center"/>
        <w:rPr>
          <w:rFonts w:ascii="Arial" w:hAnsi="Arial" w:cs="Arial"/>
        </w:rPr>
      </w:pPr>
      <w:r w:rsidRPr="003C28CA">
        <w:rPr>
          <w:rFonts w:ascii="Arial" w:hAnsi="Arial" w:cs="Arial"/>
        </w:rPr>
        <w:t>Diretora de Licitações e Contratos</w:t>
      </w:r>
    </w:p>
    <w:p w14:paraId="0C37E69F" w14:textId="77777777" w:rsidR="007439C4" w:rsidRPr="003C28CA" w:rsidRDefault="007439C4" w:rsidP="003C28CA">
      <w:pPr>
        <w:spacing w:line="276" w:lineRule="auto"/>
        <w:jc w:val="both"/>
        <w:rPr>
          <w:rFonts w:ascii="Arial" w:hAnsi="Arial" w:cs="Arial"/>
        </w:rPr>
      </w:pPr>
    </w:p>
    <w:p w14:paraId="579712B0" w14:textId="77777777" w:rsidR="007439C4" w:rsidRPr="003C28CA" w:rsidRDefault="007439C4" w:rsidP="003C28CA">
      <w:pPr>
        <w:spacing w:line="276" w:lineRule="auto"/>
        <w:jc w:val="both"/>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2CB23D8A" w14:textId="77777777" w:rsidR="00FA2EB5" w:rsidRPr="0063054C" w:rsidRDefault="00FA2EB5"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7C38E631" w14:textId="2DE3F152" w:rsidR="006C244D" w:rsidRDefault="006C244D" w:rsidP="0063054C">
      <w:pPr>
        <w:spacing w:line="276" w:lineRule="auto"/>
        <w:jc w:val="both"/>
        <w:rPr>
          <w:rFonts w:ascii="Arial" w:hAnsi="Arial" w:cs="Arial"/>
        </w:rPr>
      </w:pPr>
    </w:p>
    <w:p w14:paraId="1CAD92A9" w14:textId="49E015E4" w:rsidR="006C244D" w:rsidRDefault="006C244D" w:rsidP="0063054C">
      <w:pPr>
        <w:spacing w:line="276" w:lineRule="auto"/>
        <w:jc w:val="both"/>
        <w:rPr>
          <w:rFonts w:ascii="Arial" w:hAnsi="Arial" w:cs="Arial"/>
        </w:rPr>
      </w:pPr>
    </w:p>
    <w:p w14:paraId="34B4A405" w14:textId="110525A4" w:rsidR="006C244D" w:rsidRDefault="006C244D" w:rsidP="0063054C">
      <w:pPr>
        <w:spacing w:line="276" w:lineRule="auto"/>
        <w:jc w:val="both"/>
        <w:rPr>
          <w:rFonts w:ascii="Arial" w:hAnsi="Arial" w:cs="Arial"/>
        </w:rPr>
      </w:pPr>
    </w:p>
    <w:p w14:paraId="0D81C58B" w14:textId="46842B7B" w:rsidR="006C244D" w:rsidRDefault="006C244D" w:rsidP="0063054C">
      <w:pPr>
        <w:spacing w:line="276" w:lineRule="auto"/>
        <w:jc w:val="both"/>
        <w:rPr>
          <w:rFonts w:ascii="Arial" w:hAnsi="Arial" w:cs="Arial"/>
        </w:rPr>
      </w:pPr>
    </w:p>
    <w:p w14:paraId="5784DA2F" w14:textId="1EB32860" w:rsidR="006C244D" w:rsidRDefault="006C244D" w:rsidP="0063054C">
      <w:pPr>
        <w:spacing w:line="276" w:lineRule="auto"/>
        <w:jc w:val="both"/>
        <w:rPr>
          <w:rFonts w:ascii="Arial" w:hAnsi="Arial" w:cs="Arial"/>
        </w:rPr>
      </w:pPr>
    </w:p>
    <w:p w14:paraId="5A20A28C" w14:textId="3108AD20" w:rsidR="006C244D" w:rsidRDefault="006C244D" w:rsidP="0063054C">
      <w:pPr>
        <w:spacing w:line="276" w:lineRule="auto"/>
        <w:jc w:val="both"/>
        <w:rPr>
          <w:rFonts w:ascii="Arial" w:hAnsi="Arial" w:cs="Arial"/>
        </w:rPr>
      </w:pPr>
    </w:p>
    <w:p w14:paraId="2814C67A" w14:textId="400F024C" w:rsidR="0064163B" w:rsidRDefault="0064163B" w:rsidP="0063054C">
      <w:pPr>
        <w:spacing w:line="276" w:lineRule="auto"/>
        <w:jc w:val="both"/>
        <w:rPr>
          <w:rFonts w:ascii="Arial" w:hAnsi="Arial" w:cs="Arial"/>
        </w:rPr>
      </w:pPr>
    </w:p>
    <w:p w14:paraId="1AD7FE7F" w14:textId="6B4AFC4A" w:rsidR="0064163B" w:rsidRDefault="0064163B" w:rsidP="0063054C">
      <w:pPr>
        <w:spacing w:line="276" w:lineRule="auto"/>
        <w:jc w:val="both"/>
        <w:rPr>
          <w:rFonts w:ascii="Arial" w:hAnsi="Arial" w:cs="Arial"/>
        </w:rPr>
      </w:pPr>
    </w:p>
    <w:p w14:paraId="078CE2C1" w14:textId="423FE3B9" w:rsidR="0064163B" w:rsidRPr="00C75E83" w:rsidRDefault="0064163B" w:rsidP="0064163B">
      <w:pPr>
        <w:spacing w:line="276" w:lineRule="auto"/>
        <w:jc w:val="center"/>
        <w:rPr>
          <w:rFonts w:ascii="Arial" w:hAnsi="Arial" w:cs="Arial"/>
          <w:b/>
          <w:bCs/>
        </w:rPr>
      </w:pPr>
      <w:r w:rsidRPr="00C75E83">
        <w:rPr>
          <w:rFonts w:ascii="Arial" w:hAnsi="Arial" w:cs="Arial"/>
          <w:b/>
          <w:bCs/>
        </w:rPr>
        <w:t xml:space="preserve">PROCESSO Nº </w:t>
      </w:r>
      <w:r w:rsidR="00860E7E">
        <w:rPr>
          <w:rFonts w:ascii="Arial" w:hAnsi="Arial" w:cs="Arial"/>
          <w:b/>
          <w:bCs/>
        </w:rPr>
        <w:t>0001/2024</w:t>
      </w:r>
    </w:p>
    <w:p w14:paraId="239ADB02" w14:textId="77777777" w:rsidR="006B34F9" w:rsidRPr="00C75E83" w:rsidRDefault="006B34F9" w:rsidP="0064163B">
      <w:pPr>
        <w:spacing w:line="276" w:lineRule="auto"/>
        <w:jc w:val="center"/>
        <w:rPr>
          <w:rFonts w:ascii="Arial" w:hAnsi="Arial" w:cs="Arial"/>
          <w:b/>
          <w:bCs/>
        </w:rPr>
      </w:pPr>
    </w:p>
    <w:p w14:paraId="42E3B252" w14:textId="12A0379A" w:rsidR="0064163B" w:rsidRDefault="0064163B" w:rsidP="0064163B">
      <w:pPr>
        <w:spacing w:line="276" w:lineRule="auto"/>
        <w:jc w:val="center"/>
        <w:rPr>
          <w:rFonts w:ascii="Arial" w:hAnsi="Arial" w:cs="Arial"/>
          <w:b/>
          <w:bCs/>
        </w:rPr>
      </w:pPr>
      <w:r w:rsidRPr="00C75E83">
        <w:rPr>
          <w:rFonts w:ascii="Arial" w:hAnsi="Arial" w:cs="Arial"/>
          <w:b/>
          <w:bCs/>
        </w:rPr>
        <w:t xml:space="preserve">AVISO DE DISPENSA PRESENCIAL Nº </w:t>
      </w:r>
      <w:r w:rsidR="00860E7E">
        <w:rPr>
          <w:rFonts w:ascii="Arial" w:hAnsi="Arial" w:cs="Arial"/>
          <w:b/>
          <w:bCs/>
        </w:rPr>
        <w:t>0001/2024</w:t>
      </w:r>
    </w:p>
    <w:p w14:paraId="0DFAE28F" w14:textId="77777777" w:rsidR="006B34F9" w:rsidRPr="0064163B" w:rsidRDefault="006B34F9" w:rsidP="0064163B">
      <w:pPr>
        <w:spacing w:line="276" w:lineRule="auto"/>
        <w:jc w:val="center"/>
        <w:rPr>
          <w:rFonts w:ascii="Arial" w:hAnsi="Arial" w:cs="Arial"/>
          <w:b/>
          <w:bCs/>
        </w:rPr>
      </w:pPr>
    </w:p>
    <w:p w14:paraId="343CD413" w14:textId="6CD252A6" w:rsidR="0064163B" w:rsidRDefault="0064163B" w:rsidP="0064163B">
      <w:pPr>
        <w:spacing w:line="276" w:lineRule="auto"/>
        <w:jc w:val="center"/>
        <w:rPr>
          <w:rFonts w:ascii="Arial" w:hAnsi="Arial" w:cs="Arial"/>
          <w:b/>
          <w:bCs/>
        </w:rPr>
      </w:pPr>
      <w:r w:rsidRPr="0064163B">
        <w:rPr>
          <w:rFonts w:ascii="Arial" w:hAnsi="Arial" w:cs="Arial"/>
          <w:b/>
          <w:bCs/>
        </w:rPr>
        <w:t>ANEXO III</w:t>
      </w:r>
    </w:p>
    <w:p w14:paraId="5BB9AE2D" w14:textId="77777777" w:rsidR="006B34F9" w:rsidRPr="0064163B" w:rsidRDefault="006B34F9" w:rsidP="0064163B">
      <w:pPr>
        <w:spacing w:line="276" w:lineRule="auto"/>
        <w:jc w:val="center"/>
        <w:rPr>
          <w:rFonts w:ascii="Arial" w:hAnsi="Arial" w:cs="Arial"/>
          <w:b/>
          <w:bCs/>
        </w:rPr>
      </w:pPr>
    </w:p>
    <w:p w14:paraId="1CA0A00A" w14:textId="77777777" w:rsidR="0064163B" w:rsidRPr="0064163B" w:rsidRDefault="0064163B" w:rsidP="0064163B">
      <w:pPr>
        <w:spacing w:line="276" w:lineRule="auto"/>
        <w:jc w:val="center"/>
        <w:rPr>
          <w:rFonts w:ascii="Arial" w:hAnsi="Arial" w:cs="Arial"/>
          <w:b/>
          <w:bCs/>
        </w:rPr>
      </w:pPr>
      <w:r w:rsidRPr="0064163B">
        <w:rPr>
          <w:rFonts w:ascii="Arial" w:hAnsi="Arial" w:cs="Arial"/>
          <w:b/>
          <w:bCs/>
        </w:rPr>
        <w:t>MINUTA DE CONTRATO</w:t>
      </w:r>
    </w:p>
    <w:p w14:paraId="135C4FE0" w14:textId="77777777" w:rsidR="0064163B" w:rsidRPr="0064163B" w:rsidRDefault="0064163B" w:rsidP="0064163B">
      <w:pPr>
        <w:spacing w:line="276" w:lineRule="auto"/>
        <w:jc w:val="both"/>
        <w:rPr>
          <w:rFonts w:ascii="Arial" w:hAnsi="Arial" w:cs="Arial"/>
        </w:rPr>
      </w:pPr>
    </w:p>
    <w:p w14:paraId="57710915" w14:textId="77777777" w:rsidR="0064163B" w:rsidRPr="0064163B" w:rsidRDefault="0064163B" w:rsidP="0064163B">
      <w:pPr>
        <w:spacing w:line="276" w:lineRule="auto"/>
        <w:jc w:val="both"/>
        <w:rPr>
          <w:rFonts w:ascii="Arial" w:hAnsi="Arial" w:cs="Arial"/>
        </w:rPr>
      </w:pPr>
      <w:r w:rsidRPr="0064163B">
        <w:rPr>
          <w:rFonts w:ascii="Arial" w:hAnsi="Arial" w:cs="Arial"/>
        </w:rPr>
        <w:t>CONTRATO Nº ____/________</w:t>
      </w:r>
    </w:p>
    <w:p w14:paraId="256C3BE4" w14:textId="77777777" w:rsidR="0064163B" w:rsidRPr="0064163B" w:rsidRDefault="0064163B" w:rsidP="0064163B">
      <w:pPr>
        <w:spacing w:line="276" w:lineRule="auto"/>
        <w:jc w:val="both"/>
        <w:rPr>
          <w:rFonts w:ascii="Arial" w:hAnsi="Arial" w:cs="Arial"/>
        </w:rPr>
      </w:pPr>
    </w:p>
    <w:p w14:paraId="4442717F" w14:textId="7D5BE88F" w:rsidR="0064163B" w:rsidRDefault="0064163B" w:rsidP="0064163B">
      <w:pPr>
        <w:spacing w:line="276" w:lineRule="auto"/>
        <w:ind w:left="4678"/>
        <w:jc w:val="both"/>
        <w:rPr>
          <w:rFonts w:ascii="Arial" w:hAnsi="Arial" w:cs="Arial"/>
          <w:b/>
          <w:bCs/>
        </w:rPr>
      </w:pPr>
      <w:r w:rsidRPr="00632FBA">
        <w:rPr>
          <w:rFonts w:ascii="Arial" w:hAnsi="Arial" w:cs="Arial"/>
          <w:b/>
          <w:bCs/>
        </w:rPr>
        <w:t>CONTRATO DE PRESTAÇÃO DE SERVIÇOS Nº ____/2023 QUE FIRMAM, DE UM LADO, O MUNICÍPIO DE</w:t>
      </w:r>
      <w:r w:rsidR="00632FBA">
        <w:rPr>
          <w:rFonts w:ascii="Arial" w:hAnsi="Arial" w:cs="Arial"/>
          <w:b/>
          <w:bCs/>
        </w:rPr>
        <w:t xml:space="preserve"> MAR DE ESPANHA</w:t>
      </w:r>
      <w:r w:rsidRPr="00632FBA">
        <w:rPr>
          <w:rFonts w:ascii="Arial" w:hAnsi="Arial" w:cs="Arial"/>
          <w:b/>
          <w:bCs/>
        </w:rPr>
        <w:t xml:space="preserve"> E DE OUTRO___________________________.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23326C5C" w:rsidR="0064163B" w:rsidRPr="0064163B" w:rsidRDefault="0064163B" w:rsidP="0064163B">
      <w:pPr>
        <w:spacing w:line="276" w:lineRule="auto"/>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w:t>
      </w:r>
      <w:r w:rsidRPr="0064163B">
        <w:rPr>
          <w:rFonts w:ascii="Arial" w:hAnsi="Arial" w:cs="Arial"/>
        </w:rPr>
        <w:lastRenderedPageBreak/>
        <w:t>demais expedientes contidos no processo administrativo nº ___/2023, referente a dispensa nº ___/2023,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64163B">
      <w:pPr>
        <w:spacing w:line="276" w:lineRule="auto"/>
        <w:jc w:val="both"/>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4E0F4253" w14:textId="293AA83A" w:rsidR="006C244D" w:rsidRPr="00937925" w:rsidRDefault="006C244D" w:rsidP="002F76D1">
      <w:pPr>
        <w:pStyle w:val="PargrafodaLista"/>
        <w:numPr>
          <w:ilvl w:val="1"/>
          <w:numId w:val="18"/>
        </w:numPr>
        <w:spacing w:line="276" w:lineRule="auto"/>
        <w:jc w:val="both"/>
        <w:rPr>
          <w:rFonts w:ascii="Arial" w:hAnsi="Arial" w:cs="Arial"/>
        </w:rPr>
      </w:pPr>
      <w:r w:rsidRPr="00937925">
        <w:rPr>
          <w:rFonts w:ascii="Arial" w:hAnsi="Arial" w:cs="Arial"/>
        </w:rPr>
        <w:t>Contratação de empresa especializada para prestação de serviços técnicos de assessoria e consultoria em gestão de convênios, elaboração e correção de projetos, propostas, planos de trabalho, encaminhamentos, acompanhamento e apoio na prestação de contas de projetos junto a órgãos dos governos estadual e federal, acompanhamento e monitoramento dos sistemas SICONV, FNS, SISMOB, SIGCON, bem como termos de compromisso, contratos de repasse, convênios entre outros instrumentos congêneres. acompanhamento da disponibilização de editais e recursos governamentais para transferência voluntária. assessoria na interpretação, orientação e aplicação dos arcabouços legais aplicados aos convênios. assessoria e orientação orçamentária aplicada aos convênios e sua total execução.</w:t>
      </w:r>
    </w:p>
    <w:p w14:paraId="0CCDC2FA" w14:textId="77777777" w:rsidR="0064163B" w:rsidRPr="0064163B" w:rsidRDefault="0064163B" w:rsidP="0064163B">
      <w:pPr>
        <w:spacing w:line="276" w:lineRule="auto"/>
        <w:jc w:val="both"/>
        <w:rPr>
          <w:rFonts w:ascii="Arial" w:hAnsi="Arial" w:cs="Arial"/>
        </w:rPr>
      </w:pPr>
    </w:p>
    <w:p w14:paraId="4CBD971C" w14:textId="1CD8A926" w:rsidR="0064163B" w:rsidRDefault="0064163B" w:rsidP="0064163B">
      <w:pPr>
        <w:spacing w:line="276" w:lineRule="auto"/>
        <w:jc w:val="both"/>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1F674E39" w:rsidR="0064163B" w:rsidRP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10 (dez) dias úteis após a </w:t>
      </w:r>
      <w:r w:rsidR="00937925">
        <w:rPr>
          <w:rFonts w:ascii="Arial" w:hAnsi="Arial" w:cs="Arial"/>
        </w:rPr>
        <w:t xml:space="preserve">emissão da nota fiscal. </w:t>
      </w:r>
    </w:p>
    <w:p w14:paraId="5951DBCA" w14:textId="77777777" w:rsidR="0064163B" w:rsidRPr="0064163B" w:rsidRDefault="0064163B" w:rsidP="0064163B">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3469AD66" w14:textId="77777777" w:rsidR="0064163B" w:rsidRPr="00FA08FB" w:rsidRDefault="0064163B" w:rsidP="0064163B">
      <w:pPr>
        <w:spacing w:line="276" w:lineRule="auto"/>
        <w:jc w:val="both"/>
        <w:rPr>
          <w:rFonts w:ascii="Arial" w:hAnsi="Arial" w:cs="Arial"/>
          <w:b/>
          <w:bCs/>
        </w:rPr>
      </w:pPr>
    </w:p>
    <w:p w14:paraId="552DF3CD" w14:textId="77777777" w:rsidR="0064163B" w:rsidRPr="00FA08FB" w:rsidRDefault="0064163B" w:rsidP="0064163B">
      <w:pPr>
        <w:spacing w:line="276" w:lineRule="auto"/>
        <w:jc w:val="both"/>
        <w:rPr>
          <w:rFonts w:ascii="Arial" w:hAnsi="Arial" w:cs="Arial"/>
          <w:b/>
          <w:bCs/>
        </w:rPr>
      </w:pPr>
      <w:r w:rsidRPr="00FA08FB">
        <w:rPr>
          <w:rFonts w:ascii="Arial" w:hAnsi="Arial" w:cs="Arial"/>
          <w:b/>
          <w:bCs/>
        </w:rPr>
        <w:t>CLÁUSULA TERCEIRA - PRAZO</w:t>
      </w:r>
    </w:p>
    <w:p w14:paraId="5EEEDFD4" w14:textId="4A656E16"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de </w:t>
      </w:r>
      <w:r w:rsidR="00C75E83" w:rsidRPr="00C75E83">
        <w:rPr>
          <w:rFonts w:ascii="Arial" w:hAnsi="Arial" w:cs="Arial"/>
        </w:rPr>
        <w:t>12</w:t>
      </w:r>
      <w:r w:rsidRPr="00C75E83">
        <w:rPr>
          <w:rFonts w:ascii="Arial" w:hAnsi="Arial" w:cs="Arial"/>
        </w:rPr>
        <w:t xml:space="preserve"> (</w:t>
      </w:r>
      <w:r w:rsidR="00C75E83" w:rsidRPr="00C75E83">
        <w:rPr>
          <w:rFonts w:ascii="Arial" w:hAnsi="Arial" w:cs="Arial"/>
        </w:rPr>
        <w:t>doze</w:t>
      </w:r>
      <w:r w:rsidRPr="00C75E83">
        <w:rPr>
          <w:rFonts w:ascii="Arial" w:hAnsi="Arial" w:cs="Arial"/>
        </w:rPr>
        <w:t xml:space="preserve">) </w:t>
      </w:r>
      <w:r w:rsidR="00C75E83" w:rsidRPr="00C75E83">
        <w:rPr>
          <w:rFonts w:ascii="Arial" w:hAnsi="Arial" w:cs="Arial"/>
        </w:rPr>
        <w:t>meses</w:t>
      </w:r>
      <w:r w:rsidRPr="0064163B">
        <w:rPr>
          <w:rFonts w:ascii="Arial" w:hAnsi="Arial" w:cs="Arial"/>
        </w:rPr>
        <w:t>, contados da assinatura do instrumento contratual, podendo ser prorrogado nos termos do art. 107 da Lei nº 14.133/2021.</w:t>
      </w:r>
    </w:p>
    <w:p w14:paraId="0D0DB87D" w14:textId="77777777" w:rsidR="0064163B" w:rsidRPr="0064163B" w:rsidRDefault="0064163B" w:rsidP="0064163B">
      <w:pPr>
        <w:spacing w:line="276" w:lineRule="auto"/>
        <w:jc w:val="both"/>
        <w:rPr>
          <w:rFonts w:ascii="Arial" w:hAnsi="Arial" w:cs="Arial"/>
        </w:rPr>
      </w:pPr>
    </w:p>
    <w:p w14:paraId="626B392C" w14:textId="2CC44F76" w:rsidR="0064163B" w:rsidRDefault="0064163B" w:rsidP="0064163B">
      <w:pPr>
        <w:spacing w:line="276" w:lineRule="auto"/>
        <w:jc w:val="both"/>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_______</w:t>
      </w:r>
      <w:proofErr w:type="gramStart"/>
      <w:r w:rsidRPr="0064163B">
        <w:rPr>
          <w:rFonts w:ascii="Arial" w:hAnsi="Arial" w:cs="Arial"/>
        </w:rPr>
        <w:t>(</w:t>
      </w:r>
      <w:proofErr w:type="gramEnd"/>
      <w:r w:rsidRPr="0064163B">
        <w:rPr>
          <w:rFonts w:ascii="Arial" w:hAnsi="Arial" w:cs="Arial"/>
        </w:rPr>
        <w:t>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64163B">
      <w:pPr>
        <w:spacing w:line="276" w:lineRule="auto"/>
        <w:jc w:val="both"/>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w:t>
      </w:r>
      <w:r w:rsidRPr="00937925">
        <w:rPr>
          <w:rFonts w:ascii="Arial" w:hAnsi="Arial" w:cs="Arial"/>
        </w:rPr>
        <w:lastRenderedPageBreak/>
        <w:t>documentos emitidos pela Administração devidamente assinada por servidor competente para tal em até 5 (cinco) dias consecutivos, após a assinatura do contrato.</w:t>
      </w:r>
    </w:p>
    <w:p w14:paraId="351A4AB1" w14:textId="6BBE6D3A" w:rsidR="00937925" w:rsidRPr="00937925" w:rsidRDefault="00937925" w:rsidP="00937925">
      <w:pPr>
        <w:spacing w:line="276" w:lineRule="auto"/>
        <w:jc w:val="both"/>
        <w:rPr>
          <w:rFonts w:ascii="Arial" w:hAnsi="Arial" w:cs="Arial"/>
        </w:rPr>
      </w:pPr>
      <w:r w:rsidRPr="00937925">
        <w:rPr>
          <w:rFonts w:ascii="Arial" w:hAnsi="Arial" w:cs="Arial"/>
        </w:rPr>
        <w:t>8</w:t>
      </w: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5.4-</w:t>
      </w:r>
      <w:proofErr w:type="gramStart"/>
      <w:r>
        <w:rPr>
          <w:rFonts w:ascii="Arial" w:hAnsi="Arial" w:cs="Arial"/>
        </w:rPr>
        <w:t xml:space="preserve"> </w:t>
      </w:r>
      <w:r w:rsidRPr="00937925">
        <w:rPr>
          <w:rFonts w:ascii="Arial" w:hAnsi="Arial" w:cs="Arial"/>
        </w:rPr>
        <w:t xml:space="preserve"> </w:t>
      </w:r>
      <w:proofErr w:type="gramEnd"/>
      <w:r w:rsidRPr="00937925">
        <w:rPr>
          <w:rFonts w:ascii="Arial" w:hAnsi="Arial" w:cs="Arial"/>
        </w:rPr>
        <w:t>Atender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5.5-</w:t>
      </w:r>
      <w:proofErr w:type="gramStart"/>
      <w:r>
        <w:rPr>
          <w:rFonts w:ascii="Arial" w:hAnsi="Arial" w:cs="Arial"/>
        </w:rPr>
        <w:t xml:space="preserve"> </w:t>
      </w:r>
      <w:r w:rsidRPr="00937925">
        <w:rPr>
          <w:rFonts w:ascii="Arial" w:hAnsi="Arial" w:cs="Arial"/>
        </w:rPr>
        <w:t xml:space="preserve"> </w:t>
      </w:r>
      <w:proofErr w:type="gramEnd"/>
      <w:r w:rsidRPr="00937925">
        <w:rPr>
          <w:rFonts w:ascii="Arial" w:hAnsi="Arial" w:cs="Arial"/>
        </w:rPr>
        <w:t xml:space="preserve">Manter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5.6-</w:t>
      </w:r>
      <w:proofErr w:type="gramStart"/>
      <w:r>
        <w:rPr>
          <w:rFonts w:ascii="Arial" w:hAnsi="Arial" w:cs="Arial"/>
        </w:rPr>
        <w:t xml:space="preserve"> </w:t>
      </w:r>
      <w:r w:rsidRPr="00937925">
        <w:rPr>
          <w:rFonts w:ascii="Arial" w:hAnsi="Arial" w:cs="Arial"/>
        </w:rPr>
        <w:t xml:space="preserve"> </w:t>
      </w:r>
      <w:proofErr w:type="gramEnd"/>
      <w:r w:rsidRPr="00937925">
        <w:rPr>
          <w:rFonts w:ascii="Arial" w:hAnsi="Arial" w:cs="Arial"/>
        </w:rPr>
        <w:t xml:space="preserve">Comunicar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5.7-</w:t>
      </w:r>
      <w:proofErr w:type="gramStart"/>
      <w:r>
        <w:rPr>
          <w:rFonts w:ascii="Arial" w:hAnsi="Arial" w:cs="Arial"/>
        </w:rPr>
        <w:t xml:space="preserve"> </w:t>
      </w:r>
      <w:r w:rsidRPr="00937925">
        <w:rPr>
          <w:rFonts w:ascii="Arial" w:hAnsi="Arial" w:cs="Arial"/>
        </w:rPr>
        <w:t xml:space="preserve"> </w:t>
      </w:r>
      <w:proofErr w:type="gramEnd"/>
      <w:r w:rsidRPr="00937925">
        <w:rPr>
          <w:rFonts w:ascii="Arial" w:hAnsi="Arial" w:cs="Arial"/>
        </w:rPr>
        <w:t>Todos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4215AA42"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w:t>
      </w:r>
      <w:proofErr w:type="gramEnd"/>
      <w:r w:rsidRPr="00937925">
        <w:rPr>
          <w:rFonts w:ascii="Arial" w:hAnsi="Arial" w:cs="Arial"/>
        </w:rPr>
        <w:t>Comunicar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3797F6DD" w14:textId="623A8044" w:rsidR="00937925" w:rsidRDefault="00937925" w:rsidP="00937925">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232EC6CF" w14:textId="5B067166" w:rsidR="00143411" w:rsidRPr="00CB1393" w:rsidRDefault="00143411" w:rsidP="00143411">
      <w:pPr>
        <w:spacing w:line="276" w:lineRule="auto"/>
        <w:jc w:val="both"/>
        <w:rPr>
          <w:rFonts w:ascii="Arial" w:hAnsi="Arial" w:cs="Arial"/>
        </w:rPr>
      </w:pPr>
      <w:r>
        <w:rPr>
          <w:rFonts w:ascii="Arial" w:hAnsi="Arial" w:cs="Arial"/>
        </w:rPr>
        <w:t>5.17. Realizar e</w:t>
      </w:r>
      <w:r w:rsidRPr="00CB1393">
        <w:rPr>
          <w:rFonts w:ascii="Arial" w:hAnsi="Arial" w:cs="Arial"/>
        </w:rPr>
        <w:t xml:space="preserve">xecução orçamentária e responsabilidade técnica pela mesma, incluídas todas as funções inerentes a referida execução como o empenhamento, liquidação e baixa da despesa e lançamento das receitas orçamentárias e extra- orçamentárias; </w:t>
      </w:r>
    </w:p>
    <w:p w14:paraId="5E5911CE" w14:textId="2139470C" w:rsidR="00143411" w:rsidRPr="00CB1393" w:rsidRDefault="00143411" w:rsidP="00143411">
      <w:pPr>
        <w:spacing w:line="276" w:lineRule="auto"/>
        <w:jc w:val="both"/>
        <w:rPr>
          <w:rFonts w:ascii="Arial" w:hAnsi="Arial" w:cs="Arial"/>
        </w:rPr>
      </w:pPr>
      <w:r>
        <w:rPr>
          <w:rFonts w:ascii="Arial" w:hAnsi="Arial" w:cs="Arial"/>
        </w:rPr>
        <w:t>5.18-</w:t>
      </w:r>
      <w:r w:rsidRPr="00CB1393">
        <w:rPr>
          <w:rFonts w:ascii="Arial" w:hAnsi="Arial" w:cs="Arial"/>
        </w:rPr>
        <w:tab/>
        <w:t>Organizar, manter e arquivar os documentos que constituem a despesa pública da CONTRATANTE;</w:t>
      </w:r>
    </w:p>
    <w:p w14:paraId="7D15E108" w14:textId="3D9E1F3A" w:rsidR="00143411" w:rsidRPr="00CB1393" w:rsidRDefault="00143411" w:rsidP="00143411">
      <w:pPr>
        <w:spacing w:line="276" w:lineRule="auto"/>
        <w:jc w:val="both"/>
        <w:rPr>
          <w:rFonts w:ascii="Arial" w:hAnsi="Arial" w:cs="Arial"/>
        </w:rPr>
      </w:pPr>
      <w:r>
        <w:rPr>
          <w:rFonts w:ascii="Arial" w:hAnsi="Arial" w:cs="Arial"/>
        </w:rPr>
        <w:t>5.19-</w:t>
      </w:r>
      <w:r w:rsidRPr="00CB1393">
        <w:rPr>
          <w:rFonts w:ascii="Arial" w:hAnsi="Arial" w:cs="Arial"/>
        </w:rPr>
        <w:tab/>
        <w:t xml:space="preserve">Emitir, publicar e encaminhar aos órgãos competentes relatórios e demonstrativos </w:t>
      </w:r>
      <w:r w:rsidRPr="00CB1393">
        <w:rPr>
          <w:rFonts w:ascii="Arial" w:hAnsi="Arial" w:cs="Arial"/>
        </w:rPr>
        <w:lastRenderedPageBreak/>
        <w:t>contábeis, dentre outros, em conformidade como estabelecido na lei n° 4.320/64, lei complementar n° 101/00 e demais da legislação pertinente ao RPPS;</w:t>
      </w:r>
    </w:p>
    <w:p w14:paraId="46D6F6C4" w14:textId="767AC4BB" w:rsidR="00143411" w:rsidRPr="00CB1393" w:rsidRDefault="00143411" w:rsidP="00143411">
      <w:pPr>
        <w:spacing w:line="276" w:lineRule="auto"/>
        <w:jc w:val="both"/>
        <w:rPr>
          <w:rFonts w:ascii="Arial" w:hAnsi="Arial" w:cs="Arial"/>
        </w:rPr>
      </w:pPr>
      <w:r>
        <w:rPr>
          <w:rFonts w:ascii="Arial" w:hAnsi="Arial" w:cs="Arial"/>
        </w:rPr>
        <w:t>5.20-</w:t>
      </w:r>
      <w:r w:rsidRPr="00CB1393">
        <w:rPr>
          <w:rFonts w:ascii="Arial" w:hAnsi="Arial" w:cs="Arial"/>
        </w:rPr>
        <w:tab/>
        <w:t>Acompanhamento e a gestão Contábil da execução orçamentária, financeira e patrimonial da CONTRATANTE;</w:t>
      </w:r>
    </w:p>
    <w:p w14:paraId="17915194" w14:textId="395812B0" w:rsidR="00143411" w:rsidRPr="00CB1393" w:rsidRDefault="00143411" w:rsidP="00143411">
      <w:pPr>
        <w:spacing w:line="276" w:lineRule="auto"/>
        <w:jc w:val="both"/>
        <w:rPr>
          <w:rFonts w:ascii="Arial" w:hAnsi="Arial" w:cs="Arial"/>
        </w:rPr>
      </w:pPr>
      <w:r>
        <w:rPr>
          <w:rFonts w:ascii="Arial" w:hAnsi="Arial" w:cs="Arial"/>
        </w:rPr>
        <w:t>5.21-</w:t>
      </w:r>
      <w:r w:rsidRPr="00CB1393">
        <w:rPr>
          <w:rFonts w:ascii="Arial" w:hAnsi="Arial" w:cs="Arial"/>
        </w:rPr>
        <w:tab/>
        <w:t>Prestações de contas junto ao TCE –MG e outros órgãos que se fizerem necessário em ralação execução orçamentária, financeira e patrimonial da CONTRATANTE;</w:t>
      </w:r>
    </w:p>
    <w:p w14:paraId="60DBE65A" w14:textId="28D4546E" w:rsidR="00143411" w:rsidRPr="00CB1393" w:rsidRDefault="00143411" w:rsidP="00143411">
      <w:pPr>
        <w:spacing w:line="276" w:lineRule="auto"/>
        <w:jc w:val="both"/>
        <w:rPr>
          <w:rFonts w:ascii="Arial" w:hAnsi="Arial" w:cs="Arial"/>
        </w:rPr>
      </w:pPr>
      <w:r>
        <w:rPr>
          <w:rFonts w:ascii="Arial" w:hAnsi="Arial" w:cs="Arial"/>
        </w:rPr>
        <w:t>5.22-</w:t>
      </w:r>
      <w:r w:rsidRPr="00CB1393">
        <w:rPr>
          <w:rFonts w:ascii="Arial" w:hAnsi="Arial" w:cs="Arial"/>
        </w:rPr>
        <w:tab/>
        <w:t>Elaboração das peças de planejamento e acompanhamento: PPA, LDO E LOA.</w:t>
      </w:r>
    </w:p>
    <w:p w14:paraId="5F36678C" w14:textId="6BFA4D82" w:rsidR="00143411" w:rsidRPr="00CB1393" w:rsidRDefault="00143411" w:rsidP="00143411">
      <w:pPr>
        <w:spacing w:line="276" w:lineRule="auto"/>
        <w:jc w:val="both"/>
        <w:rPr>
          <w:rFonts w:ascii="Arial" w:hAnsi="Arial" w:cs="Arial"/>
        </w:rPr>
      </w:pPr>
      <w:r>
        <w:rPr>
          <w:rFonts w:ascii="Arial" w:hAnsi="Arial" w:cs="Arial"/>
        </w:rPr>
        <w:t xml:space="preserve">5.23- </w:t>
      </w:r>
      <w:r w:rsidRPr="00CB1393">
        <w:rPr>
          <w:rFonts w:ascii="Arial" w:hAnsi="Arial" w:cs="Arial"/>
        </w:rPr>
        <w:t>Orientação técnica no encerramento contábil anual e na elaboração dos balanços e demonstrativos legais e regulamentares;</w:t>
      </w:r>
    </w:p>
    <w:p w14:paraId="43A2658F" w14:textId="5AC74AAF" w:rsidR="00143411" w:rsidRPr="00CB1393" w:rsidRDefault="00143411" w:rsidP="00143411">
      <w:pPr>
        <w:spacing w:line="276" w:lineRule="auto"/>
        <w:jc w:val="both"/>
        <w:rPr>
          <w:rFonts w:ascii="Arial" w:hAnsi="Arial" w:cs="Arial"/>
        </w:rPr>
      </w:pPr>
      <w:r>
        <w:rPr>
          <w:rFonts w:ascii="Arial" w:hAnsi="Arial" w:cs="Arial"/>
        </w:rPr>
        <w:t>5.24-</w:t>
      </w:r>
      <w:r w:rsidRPr="00CB1393">
        <w:rPr>
          <w:rFonts w:ascii="Arial" w:hAnsi="Arial" w:cs="Arial"/>
        </w:rPr>
        <w:tab/>
        <w:t xml:space="preserve">Orientação quanto à aplicação de todas as instruções, resoluções e deliberações do TCE/MG que sejam aplicáveis ao Consórcio, seja da área financeira, contábil ou administrativa e patrimonial. </w:t>
      </w:r>
    </w:p>
    <w:p w14:paraId="651907A0" w14:textId="092A0BD4" w:rsidR="00143411" w:rsidRPr="00CB1393" w:rsidRDefault="00143411" w:rsidP="00143411">
      <w:pPr>
        <w:spacing w:line="276" w:lineRule="auto"/>
        <w:jc w:val="both"/>
        <w:rPr>
          <w:rFonts w:ascii="Arial" w:hAnsi="Arial" w:cs="Arial"/>
        </w:rPr>
      </w:pPr>
      <w:r>
        <w:rPr>
          <w:rFonts w:ascii="Arial" w:hAnsi="Arial" w:cs="Arial"/>
        </w:rPr>
        <w:t>5.25-</w:t>
      </w:r>
      <w:r w:rsidRPr="00CB1393">
        <w:rPr>
          <w:rFonts w:ascii="Arial" w:hAnsi="Arial" w:cs="Arial"/>
        </w:rPr>
        <w:tab/>
        <w:t>Treinamento de funcionários da CONTRATADA encarregados de realizar os lançamentos contábeis e o controle e movimentação financeiros, visando à realização das tarefas necessárias ao bom funcionamento dos serviços de Contabilidade e Tesouraria;</w:t>
      </w:r>
    </w:p>
    <w:p w14:paraId="0C466E41" w14:textId="6DE3D0F7" w:rsidR="00143411" w:rsidRPr="00CB1393" w:rsidRDefault="00143411" w:rsidP="00143411">
      <w:pPr>
        <w:spacing w:line="276" w:lineRule="auto"/>
        <w:jc w:val="both"/>
        <w:rPr>
          <w:rFonts w:ascii="Arial" w:hAnsi="Arial" w:cs="Arial"/>
        </w:rPr>
      </w:pPr>
      <w:r>
        <w:rPr>
          <w:rFonts w:ascii="Arial" w:hAnsi="Arial" w:cs="Arial"/>
        </w:rPr>
        <w:t>5.26-</w:t>
      </w:r>
      <w:r w:rsidRPr="00CB1393">
        <w:rPr>
          <w:rFonts w:ascii="Arial" w:hAnsi="Arial" w:cs="Arial"/>
        </w:rPr>
        <w:tab/>
        <w:t>Os serviços deverão ser prestados por profissionais dotados de capacitação técnica e conhecimentos pertinentes afeitos às respectivas áreas de atuação e a responsabilidade técnica</w:t>
      </w:r>
    </w:p>
    <w:p w14:paraId="7A96D980" w14:textId="18A7A1A5" w:rsidR="00143411" w:rsidRPr="00CB1393" w:rsidRDefault="00143411" w:rsidP="00143411">
      <w:pPr>
        <w:spacing w:line="276" w:lineRule="auto"/>
        <w:jc w:val="both"/>
        <w:rPr>
          <w:rFonts w:ascii="Arial" w:hAnsi="Arial" w:cs="Arial"/>
        </w:rPr>
      </w:pPr>
      <w:r>
        <w:rPr>
          <w:rFonts w:ascii="Arial" w:hAnsi="Arial" w:cs="Arial"/>
        </w:rPr>
        <w:t>5.27-</w:t>
      </w:r>
      <w:r w:rsidRPr="00CB1393">
        <w:rPr>
          <w:rFonts w:ascii="Arial" w:hAnsi="Arial" w:cs="Arial"/>
        </w:rPr>
        <w:tab/>
        <w:t>Para a realização dos serviços a “Contratada” obrigar-se-á suportar as despesas de viagens e estadias, e todas que se referem ao cumprimento do objeto do contrato.</w:t>
      </w:r>
    </w:p>
    <w:p w14:paraId="0822F7CB" w14:textId="77777777" w:rsidR="00143411" w:rsidRPr="00CB1393" w:rsidRDefault="00143411" w:rsidP="00143411">
      <w:pPr>
        <w:spacing w:line="276" w:lineRule="auto"/>
        <w:jc w:val="both"/>
        <w:rPr>
          <w:rFonts w:ascii="Arial" w:hAnsi="Arial" w:cs="Arial"/>
        </w:rPr>
      </w:pPr>
    </w:p>
    <w:p w14:paraId="5C9E9496" w14:textId="77777777" w:rsidR="00143411" w:rsidRPr="00CB1393" w:rsidRDefault="00143411" w:rsidP="00143411">
      <w:pPr>
        <w:spacing w:line="276" w:lineRule="auto"/>
        <w:jc w:val="both"/>
        <w:rPr>
          <w:rFonts w:ascii="Arial" w:hAnsi="Arial" w:cs="Arial"/>
        </w:rPr>
      </w:pPr>
    </w:p>
    <w:p w14:paraId="4AB71DE0" w14:textId="0B7DF6DD" w:rsidR="00143411" w:rsidRPr="00CB1393" w:rsidRDefault="00143411" w:rsidP="00143411">
      <w:pPr>
        <w:spacing w:line="276" w:lineRule="auto"/>
        <w:jc w:val="both"/>
        <w:rPr>
          <w:rFonts w:ascii="Arial" w:hAnsi="Arial" w:cs="Arial"/>
        </w:rPr>
      </w:pPr>
      <w:r>
        <w:rPr>
          <w:rFonts w:ascii="Arial" w:hAnsi="Arial" w:cs="Arial"/>
        </w:rPr>
        <w:t>5.28</w:t>
      </w:r>
      <w:r w:rsidRPr="00CB1393">
        <w:rPr>
          <w:rFonts w:ascii="Arial" w:hAnsi="Arial" w:cs="Arial"/>
        </w:rPr>
        <w:tab/>
        <w:t xml:space="preserve">Realizar obrigatoriamente visita diária de forma presencial no prédio da CONTRATANTE e de forma ilimitada através de serviços de internet e telefone quando solicitado. </w:t>
      </w:r>
    </w:p>
    <w:p w14:paraId="7E9F27E4" w14:textId="5EEF3EFA" w:rsidR="00937925" w:rsidRPr="00937925" w:rsidRDefault="00937925" w:rsidP="00937925">
      <w:pPr>
        <w:spacing w:line="276" w:lineRule="auto"/>
        <w:jc w:val="both"/>
        <w:rPr>
          <w:rFonts w:ascii="Arial" w:hAnsi="Arial" w:cs="Arial"/>
        </w:rPr>
      </w:pPr>
      <w:r>
        <w:rPr>
          <w:rFonts w:ascii="Arial" w:hAnsi="Arial" w:cs="Arial"/>
        </w:rPr>
        <w:t>5.</w:t>
      </w:r>
      <w:r w:rsidR="00143411">
        <w:rPr>
          <w:rFonts w:ascii="Arial" w:hAnsi="Arial" w:cs="Arial"/>
        </w:rPr>
        <w:t>2</w:t>
      </w:r>
      <w:r>
        <w:rPr>
          <w:rFonts w:ascii="Arial" w:hAnsi="Arial" w:cs="Arial"/>
        </w:rPr>
        <w:t xml:space="preserve">9- </w:t>
      </w:r>
      <w:r w:rsidRPr="00937925">
        <w:rPr>
          <w:rFonts w:ascii="Arial" w:hAnsi="Arial" w:cs="Arial"/>
        </w:rPr>
        <w:t xml:space="preserve">Manter durante toda a execução do contrato em compatibilidade com as obrigações assumidas, todas as condições de habilitação e qualificação exigidas no Procedimento da Licitação. </w:t>
      </w:r>
    </w:p>
    <w:p w14:paraId="3ACA5462" w14:textId="65FE289C" w:rsidR="00937925" w:rsidRPr="00937925" w:rsidRDefault="00937925" w:rsidP="00937925">
      <w:pPr>
        <w:spacing w:line="276" w:lineRule="auto"/>
        <w:jc w:val="both"/>
        <w:rPr>
          <w:rFonts w:ascii="Arial" w:hAnsi="Arial" w:cs="Arial"/>
        </w:rPr>
      </w:pPr>
      <w:r>
        <w:rPr>
          <w:rFonts w:ascii="Arial" w:hAnsi="Arial" w:cs="Arial"/>
        </w:rPr>
        <w:t>5.</w:t>
      </w:r>
      <w:r w:rsidR="00143411">
        <w:rPr>
          <w:rFonts w:ascii="Arial" w:hAnsi="Arial" w:cs="Arial"/>
        </w:rPr>
        <w:t>3</w:t>
      </w:r>
      <w:r>
        <w:rPr>
          <w:rFonts w:ascii="Arial" w:hAnsi="Arial" w:cs="Arial"/>
        </w:rPr>
        <w:t xml:space="preserve">0- </w:t>
      </w:r>
      <w:r w:rsidRPr="00937925">
        <w:rPr>
          <w:rFonts w:ascii="Arial" w:hAnsi="Arial" w:cs="Arial"/>
        </w:rPr>
        <w:t>Responder perante os órgãos competentes, por todas as obrigações e encargos assumidos ou gerados, inclusive trabalhistas, sociais e fiscais, inclusive das pessoas que poderão ser acionadas para execução do objeto do contrato.</w:t>
      </w:r>
    </w:p>
    <w:p w14:paraId="5E7DC048" w14:textId="6A79108D" w:rsidR="00937925" w:rsidRDefault="00937925" w:rsidP="00937925">
      <w:pPr>
        <w:spacing w:line="276" w:lineRule="auto"/>
        <w:jc w:val="both"/>
        <w:rPr>
          <w:rFonts w:ascii="Arial" w:hAnsi="Arial" w:cs="Arial"/>
        </w:rPr>
      </w:pPr>
      <w:r>
        <w:rPr>
          <w:rFonts w:ascii="Arial" w:hAnsi="Arial" w:cs="Arial"/>
        </w:rPr>
        <w:t>5.</w:t>
      </w:r>
      <w:r w:rsidR="00143411">
        <w:rPr>
          <w:rFonts w:ascii="Arial" w:hAnsi="Arial" w:cs="Arial"/>
        </w:rPr>
        <w:t>3</w:t>
      </w:r>
      <w:r>
        <w:rPr>
          <w:rFonts w:ascii="Arial" w:hAnsi="Arial" w:cs="Arial"/>
        </w:rPr>
        <w:t xml:space="preserve">1- </w:t>
      </w:r>
      <w:r w:rsidRPr="00937925">
        <w:rPr>
          <w:rFonts w:ascii="Arial" w:hAnsi="Arial" w:cs="Arial"/>
        </w:rPr>
        <w:t>Em face da supramencionada responsabilidade inexistirá qualquer vínculo empregatício ou de qualquer outra natureza, entre a contratante e prepostos, auxiliares, profissionais ou sócios da contratada.</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77777777" w:rsidR="0064163B" w:rsidRPr="00FA08FB" w:rsidRDefault="0064163B" w:rsidP="0064163B">
      <w:pPr>
        <w:spacing w:line="276" w:lineRule="auto"/>
        <w:jc w:val="both"/>
        <w:rPr>
          <w:rFonts w:ascii="Arial" w:hAnsi="Arial" w:cs="Arial"/>
          <w:b/>
          <w:bCs/>
        </w:rPr>
      </w:pPr>
      <w:r w:rsidRPr="00FA08FB">
        <w:rPr>
          <w:rFonts w:ascii="Arial" w:hAnsi="Arial" w:cs="Arial"/>
          <w:b/>
          <w:bCs/>
        </w:rPr>
        <w:lastRenderedPageBreak/>
        <w:t>CLÁUSULA SEXTA - DAS RESPONSABILIDADES DA CONTRATANTE</w:t>
      </w: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64163B">
      <w:pPr>
        <w:spacing w:line="276" w:lineRule="auto"/>
        <w:jc w:val="both"/>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7777777" w:rsidR="0064163B" w:rsidRP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64163B">
      <w:pPr>
        <w:spacing w:line="276" w:lineRule="auto"/>
        <w:jc w:val="both"/>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77777777" w:rsidR="0064163B" w:rsidRP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64163B">
      <w:pPr>
        <w:spacing w:line="276" w:lineRule="auto"/>
        <w:jc w:val="both"/>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w:t>
      </w:r>
      <w:r w:rsidRPr="0064163B">
        <w:rPr>
          <w:rFonts w:ascii="Arial" w:hAnsi="Arial" w:cs="Arial"/>
        </w:rPr>
        <w:lastRenderedPageBreak/>
        <w:t xml:space="preserve">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3C97187F" w:rsidR="0064163B" w:rsidRDefault="0064163B" w:rsidP="0064163B">
      <w:pPr>
        <w:spacing w:line="276" w:lineRule="auto"/>
        <w:jc w:val="both"/>
        <w:rPr>
          <w:rFonts w:ascii="Arial" w:hAnsi="Arial" w:cs="Arial"/>
          <w:b/>
          <w:bCs/>
        </w:rPr>
      </w:pPr>
      <w:r w:rsidRPr="00F95253">
        <w:rPr>
          <w:rFonts w:ascii="Arial" w:hAnsi="Arial" w:cs="Arial"/>
          <w:b/>
          <w:bCs/>
        </w:rPr>
        <w:t xml:space="preserve">CLÁUSULA DÉCIMA - DO REAJUSTE </w:t>
      </w:r>
    </w:p>
    <w:p w14:paraId="0B93891F" w14:textId="77777777" w:rsidR="006B34F9" w:rsidRPr="00F95253" w:rsidRDefault="006B34F9" w:rsidP="0064163B">
      <w:pPr>
        <w:spacing w:line="276" w:lineRule="auto"/>
        <w:jc w:val="both"/>
        <w:rPr>
          <w:rFonts w:ascii="Arial" w:hAnsi="Arial" w:cs="Arial"/>
          <w:b/>
          <w:bCs/>
        </w:rPr>
      </w:pPr>
    </w:p>
    <w:p w14:paraId="16B9344A"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10.1 – Decorridos os 12 (doze) meses da prestação dos serviços, caso o contrato venha a ser prorrogado, o mesmo será reajustado pelo IPCA relativos aos períodos de contratação. </w:t>
      </w:r>
    </w:p>
    <w:p w14:paraId="5A17AE48" w14:textId="77777777" w:rsidR="0064163B" w:rsidRPr="00F95253" w:rsidRDefault="0064163B" w:rsidP="0064163B">
      <w:pPr>
        <w:spacing w:line="276" w:lineRule="auto"/>
        <w:jc w:val="both"/>
        <w:rPr>
          <w:rFonts w:ascii="Arial" w:hAnsi="Arial" w:cs="Arial"/>
          <w:b/>
          <w:bCs/>
        </w:rPr>
      </w:pPr>
    </w:p>
    <w:p w14:paraId="5985F139" w14:textId="36001A97" w:rsidR="0064163B" w:rsidRDefault="0064163B" w:rsidP="0064163B">
      <w:pPr>
        <w:spacing w:line="276" w:lineRule="auto"/>
        <w:jc w:val="both"/>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20EB90F2" w:rsidR="0064163B" w:rsidRDefault="0064163B" w:rsidP="0064163B">
      <w:pPr>
        <w:spacing w:line="276" w:lineRule="auto"/>
        <w:jc w:val="both"/>
        <w:rPr>
          <w:rFonts w:ascii="Arial" w:hAnsi="Arial" w:cs="Arial"/>
          <w:b/>
          <w:bCs/>
        </w:rPr>
      </w:pPr>
      <w:r w:rsidRPr="00F95253">
        <w:rPr>
          <w:rFonts w:ascii="Arial" w:hAnsi="Arial" w:cs="Arial"/>
          <w:b/>
          <w:bCs/>
        </w:rPr>
        <w:t xml:space="preserve">CLÁUSULA DÉCIMA SEGUNDA - DAS DISPOSIÇÕES FINAIS </w:t>
      </w:r>
    </w:p>
    <w:p w14:paraId="0824581A" w14:textId="731616FB" w:rsidR="00F95253" w:rsidRPr="00F95253" w:rsidRDefault="004B2F9B" w:rsidP="0064163B">
      <w:pPr>
        <w:spacing w:line="276" w:lineRule="auto"/>
        <w:jc w:val="both"/>
        <w:rPr>
          <w:rFonts w:ascii="Arial" w:hAnsi="Arial" w:cs="Arial"/>
          <w:b/>
          <w:bCs/>
        </w:rPr>
      </w:pPr>
      <w:r>
        <w:rPr>
          <w:rFonts w:ascii="Arial" w:hAnsi="Arial" w:cs="Arial"/>
          <w:b/>
          <w:bCs/>
        </w:rPr>
        <w:t xml:space="preserve">. </w:t>
      </w:r>
    </w:p>
    <w:p w14:paraId="3F75C446" w14:textId="77777777"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77777777" w:rsidR="0064163B" w:rsidRP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303054BD" w14:textId="1B560FDD" w:rsidR="0064163B" w:rsidRDefault="0064163B" w:rsidP="0064163B">
      <w:pPr>
        <w:spacing w:line="276" w:lineRule="auto"/>
        <w:jc w:val="both"/>
        <w:rPr>
          <w:rFonts w:ascii="Arial" w:hAnsi="Arial" w:cs="Arial"/>
        </w:rPr>
      </w:pPr>
      <w:r w:rsidRPr="0064163B">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FAB4FC6" w14:textId="7A204B7F" w:rsidR="006B34F9" w:rsidRDefault="006B34F9" w:rsidP="0064163B">
      <w:pPr>
        <w:spacing w:line="276" w:lineRule="auto"/>
        <w:jc w:val="both"/>
        <w:rPr>
          <w:rFonts w:ascii="Arial" w:hAnsi="Arial" w:cs="Arial"/>
        </w:rPr>
      </w:pPr>
    </w:p>
    <w:p w14:paraId="43FD4EE8" w14:textId="77777777" w:rsidR="006B34F9" w:rsidRPr="0064163B" w:rsidRDefault="006B34F9" w:rsidP="0064163B">
      <w:pPr>
        <w:spacing w:line="276" w:lineRule="auto"/>
        <w:jc w:val="both"/>
        <w:rPr>
          <w:rFonts w:ascii="Arial" w:hAnsi="Arial" w:cs="Arial"/>
        </w:rPr>
      </w:pP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64163B">
      <w:pPr>
        <w:spacing w:line="276" w:lineRule="auto"/>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40D9224" w14:textId="37AC3CC8" w:rsidR="006B34F9" w:rsidRDefault="006B34F9" w:rsidP="0064163B">
      <w:pPr>
        <w:spacing w:line="276" w:lineRule="auto"/>
        <w:jc w:val="both"/>
        <w:rPr>
          <w:rFonts w:ascii="Arial" w:hAnsi="Arial" w:cs="Arial"/>
        </w:rPr>
      </w:pPr>
    </w:p>
    <w:p w14:paraId="65A485FE" w14:textId="77777777" w:rsidR="006B34F9" w:rsidRPr="0064163B" w:rsidRDefault="006B34F9" w:rsidP="0064163B">
      <w:pPr>
        <w:spacing w:line="276" w:lineRule="auto"/>
        <w:jc w:val="both"/>
        <w:rPr>
          <w:rFonts w:ascii="Arial" w:hAnsi="Arial" w:cs="Arial"/>
        </w:rPr>
      </w:pPr>
    </w:p>
    <w:p w14:paraId="6CEEF8BF" w14:textId="77777777" w:rsidR="0064163B" w:rsidRPr="0064163B" w:rsidRDefault="0064163B" w:rsidP="0064163B">
      <w:pPr>
        <w:spacing w:line="276" w:lineRule="auto"/>
        <w:jc w:val="both"/>
        <w:rPr>
          <w:rFonts w:ascii="Arial" w:hAnsi="Arial" w:cs="Arial"/>
        </w:rPr>
      </w:pPr>
    </w:p>
    <w:p w14:paraId="26C9A9F4" w14:textId="77777777" w:rsidR="0064163B" w:rsidRPr="0064163B" w:rsidRDefault="0064163B" w:rsidP="0064163B">
      <w:pPr>
        <w:spacing w:line="276" w:lineRule="auto"/>
        <w:jc w:val="both"/>
        <w:rPr>
          <w:rFonts w:ascii="Arial" w:hAnsi="Arial" w:cs="Arial"/>
        </w:rPr>
      </w:pPr>
    </w:p>
    <w:p w14:paraId="2189C524" w14:textId="77777777" w:rsidR="0064163B" w:rsidRPr="0064163B" w:rsidRDefault="0064163B" w:rsidP="0064163B">
      <w:pPr>
        <w:spacing w:line="276" w:lineRule="auto"/>
        <w:jc w:val="both"/>
        <w:rPr>
          <w:rFonts w:ascii="Arial" w:hAnsi="Arial" w:cs="Arial"/>
        </w:rPr>
      </w:pPr>
    </w:p>
    <w:p w14:paraId="1CE5133D"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30CCDFC2" w14:textId="77777777" w:rsidR="00F95253" w:rsidRPr="00F95253" w:rsidRDefault="00F95253" w:rsidP="00F95253">
      <w:pPr>
        <w:autoSpaceDN w:val="0"/>
        <w:spacing w:after="120"/>
        <w:ind w:right="-329"/>
        <w:jc w:val="center"/>
        <w:textAlignment w:val="baseline"/>
        <w:rPr>
          <w:rFonts w:ascii="Arial" w:hAnsi="Arial" w:cs="Arial"/>
        </w:rPr>
      </w:pPr>
    </w:p>
    <w:p w14:paraId="3EB0D0E5" w14:textId="77777777" w:rsidR="00F95253" w:rsidRPr="00F95253" w:rsidRDefault="00F95253" w:rsidP="00F95253">
      <w:pPr>
        <w:autoSpaceDN w:val="0"/>
        <w:spacing w:after="120"/>
        <w:ind w:right="-329"/>
        <w:jc w:val="center"/>
        <w:textAlignment w:val="baseline"/>
        <w:rPr>
          <w:rFonts w:ascii="Arial" w:hAnsi="Arial" w:cs="Arial"/>
        </w:rPr>
      </w:pPr>
    </w:p>
    <w:p w14:paraId="204ABC9B"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132CEFAB" w:rsidR="0064163B" w:rsidRDefault="0064163B" w:rsidP="0063054C">
      <w:pPr>
        <w:spacing w:line="276" w:lineRule="auto"/>
        <w:jc w:val="both"/>
        <w:rPr>
          <w:rFonts w:ascii="Arial" w:hAnsi="Arial" w:cs="Arial"/>
        </w:rPr>
      </w:pPr>
    </w:p>
    <w:p w14:paraId="3DF33775" w14:textId="36A35028" w:rsidR="006B34F9" w:rsidRDefault="006B34F9" w:rsidP="0063054C">
      <w:pPr>
        <w:spacing w:line="276" w:lineRule="auto"/>
        <w:jc w:val="both"/>
        <w:rPr>
          <w:rFonts w:ascii="Arial" w:hAnsi="Arial" w:cs="Arial"/>
        </w:rPr>
      </w:pPr>
    </w:p>
    <w:p w14:paraId="3246E167" w14:textId="64420235" w:rsidR="006B34F9" w:rsidRDefault="006B34F9" w:rsidP="0063054C">
      <w:pPr>
        <w:spacing w:line="276" w:lineRule="auto"/>
        <w:jc w:val="both"/>
        <w:rPr>
          <w:rFonts w:ascii="Arial" w:hAnsi="Arial" w:cs="Arial"/>
        </w:rPr>
      </w:pPr>
    </w:p>
    <w:p w14:paraId="535BAAA2" w14:textId="7EADDA98" w:rsidR="006B34F9" w:rsidRDefault="006B34F9" w:rsidP="0063054C">
      <w:pPr>
        <w:spacing w:line="276" w:lineRule="auto"/>
        <w:jc w:val="both"/>
        <w:rPr>
          <w:rFonts w:ascii="Arial" w:hAnsi="Arial" w:cs="Arial"/>
        </w:rPr>
      </w:pPr>
    </w:p>
    <w:p w14:paraId="6EA7FFF0" w14:textId="3E128ACE" w:rsidR="006B34F9" w:rsidRDefault="006B34F9" w:rsidP="0063054C">
      <w:pPr>
        <w:spacing w:line="276" w:lineRule="auto"/>
        <w:jc w:val="both"/>
        <w:rPr>
          <w:rFonts w:ascii="Arial" w:hAnsi="Arial" w:cs="Arial"/>
        </w:rPr>
      </w:pPr>
    </w:p>
    <w:p w14:paraId="6863DAF9" w14:textId="59D47000" w:rsidR="006B34F9" w:rsidRDefault="006B34F9" w:rsidP="0063054C">
      <w:pPr>
        <w:spacing w:line="276" w:lineRule="auto"/>
        <w:jc w:val="both"/>
        <w:rPr>
          <w:rFonts w:ascii="Arial" w:hAnsi="Arial" w:cs="Arial"/>
        </w:rPr>
      </w:pPr>
    </w:p>
    <w:p w14:paraId="45D99F45" w14:textId="48BFE9CA" w:rsidR="006B34F9" w:rsidRDefault="006B34F9" w:rsidP="0063054C">
      <w:pPr>
        <w:spacing w:line="276" w:lineRule="auto"/>
        <w:jc w:val="both"/>
        <w:rPr>
          <w:rFonts w:ascii="Arial" w:hAnsi="Arial" w:cs="Arial"/>
        </w:rPr>
      </w:pPr>
    </w:p>
    <w:p w14:paraId="0578CE6A" w14:textId="06937ECB" w:rsidR="006B34F9" w:rsidRDefault="006B34F9" w:rsidP="0063054C">
      <w:pPr>
        <w:spacing w:line="276" w:lineRule="auto"/>
        <w:jc w:val="both"/>
        <w:rPr>
          <w:rFonts w:ascii="Arial" w:hAnsi="Arial" w:cs="Arial"/>
        </w:rPr>
      </w:pPr>
    </w:p>
    <w:p w14:paraId="1D0FAF77" w14:textId="07BABE6D" w:rsidR="006B34F9" w:rsidRPr="00C75E83" w:rsidRDefault="006B34F9" w:rsidP="006B34F9">
      <w:pPr>
        <w:spacing w:after="120"/>
        <w:jc w:val="center"/>
        <w:rPr>
          <w:rFonts w:ascii="Arial" w:hAnsi="Arial" w:cs="Arial"/>
          <w:b/>
          <w:bCs/>
          <w:i/>
          <w:iCs/>
        </w:rPr>
      </w:pPr>
      <w:r w:rsidRPr="00C75E83">
        <w:rPr>
          <w:rFonts w:ascii="Arial" w:hAnsi="Arial" w:cs="Arial"/>
          <w:b/>
          <w:bCs/>
        </w:rPr>
        <w:t xml:space="preserve">PROCESSO Nº </w:t>
      </w:r>
      <w:r w:rsidR="00860E7E">
        <w:rPr>
          <w:rFonts w:ascii="Arial" w:hAnsi="Arial" w:cs="Arial"/>
          <w:b/>
          <w:bCs/>
        </w:rPr>
        <w:t>0001/2024</w:t>
      </w:r>
    </w:p>
    <w:p w14:paraId="7DCB22BF" w14:textId="3B62347F"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Nº </w:t>
      </w:r>
      <w:r w:rsidR="00860E7E">
        <w:rPr>
          <w:rFonts w:ascii="Arial" w:hAnsi="Arial" w:cs="Arial"/>
          <w:b/>
        </w:rPr>
        <w:t>0001/2024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6319942E"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311" w:type="dxa"/>
        <w:tblLook w:val="04A0" w:firstRow="1" w:lastRow="0" w:firstColumn="1" w:lastColumn="0" w:noHBand="0" w:noVBand="1"/>
      </w:tblPr>
      <w:tblGrid>
        <w:gridCol w:w="2430"/>
        <w:gridCol w:w="1098"/>
        <w:gridCol w:w="1126"/>
        <w:gridCol w:w="1552"/>
        <w:gridCol w:w="741"/>
        <w:gridCol w:w="2364"/>
      </w:tblGrid>
      <w:tr w:rsidR="006B34F9" w:rsidRPr="006B34F9" w14:paraId="489682AB" w14:textId="77777777" w:rsidTr="00937925">
        <w:trPr>
          <w:trHeight w:val="34"/>
        </w:trPr>
        <w:tc>
          <w:tcPr>
            <w:tcW w:w="9311" w:type="dxa"/>
            <w:gridSpan w:val="6"/>
          </w:tcPr>
          <w:p w14:paraId="437DB506" w14:textId="77777777" w:rsidR="006B34F9" w:rsidRPr="006B34F9" w:rsidRDefault="006B34F9" w:rsidP="006B34F9">
            <w:pPr>
              <w:widowControl/>
              <w:suppressAutoHyphens w:val="0"/>
              <w:spacing w:before="120" w:after="120"/>
              <w:jc w:val="both"/>
              <w:rPr>
                <w:rFonts w:ascii="Arial" w:eastAsia="Times New Roman" w:hAnsi="Arial" w:cs="Arial"/>
                <w:b/>
                <w:kern w:val="0"/>
                <w:lang w:eastAsia="pt-BR" w:bidi="ar-SA"/>
              </w:rPr>
            </w:pPr>
            <w:r w:rsidRPr="006B34F9">
              <w:rPr>
                <w:rFonts w:ascii="Arial" w:eastAsia="Times New Roman" w:hAnsi="Arial" w:cs="Arial"/>
                <w:b/>
                <w:bCs/>
                <w:color w:val="000000"/>
                <w:kern w:val="0"/>
                <w:lang w:eastAsia="pt-BR" w:bidi="ar-SA"/>
              </w:rPr>
              <w:t>ÓRGÃO: MUNICÍPIO DE MAR DE ESPANHA - MG</w:t>
            </w:r>
          </w:p>
        </w:tc>
      </w:tr>
      <w:tr w:rsidR="006B34F9" w:rsidRPr="006B34F9" w14:paraId="19ACD66F" w14:textId="77777777" w:rsidTr="00937925">
        <w:trPr>
          <w:trHeight w:val="53"/>
        </w:trPr>
        <w:tc>
          <w:tcPr>
            <w:tcW w:w="3528" w:type="dxa"/>
            <w:gridSpan w:val="2"/>
          </w:tcPr>
          <w:p w14:paraId="511FB71B" w14:textId="772D2E2E"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PROCESSO Nº </w:t>
            </w:r>
            <w:r w:rsidR="00860E7E">
              <w:rPr>
                <w:rFonts w:ascii="Arial" w:eastAsia="Times New Roman" w:hAnsi="Arial" w:cs="Arial"/>
                <w:b/>
                <w:color w:val="000000"/>
                <w:kern w:val="0"/>
                <w:lang w:eastAsia="pt-BR" w:bidi="ar-SA"/>
              </w:rPr>
              <w:t>0001/2024</w:t>
            </w:r>
          </w:p>
        </w:tc>
        <w:tc>
          <w:tcPr>
            <w:tcW w:w="5783" w:type="dxa"/>
            <w:gridSpan w:val="4"/>
          </w:tcPr>
          <w:p w14:paraId="48C0709B" w14:textId="1E2773EF"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DISPENSA PRESENCIAL DE LICITAÇÃO Nº </w:t>
            </w:r>
            <w:r w:rsidR="00860E7E">
              <w:rPr>
                <w:rFonts w:ascii="Arial" w:eastAsia="Times New Roman" w:hAnsi="Arial" w:cs="Arial"/>
                <w:b/>
                <w:color w:val="000000"/>
                <w:kern w:val="0"/>
                <w:lang w:eastAsia="pt-BR" w:bidi="ar-SA"/>
              </w:rPr>
              <w:t>0001/2024</w:t>
            </w:r>
          </w:p>
        </w:tc>
      </w:tr>
      <w:tr w:rsidR="006B34F9" w:rsidRPr="006B34F9" w14:paraId="3CC18A08" w14:textId="77777777" w:rsidTr="00937925">
        <w:trPr>
          <w:trHeight w:val="34"/>
        </w:trPr>
        <w:tc>
          <w:tcPr>
            <w:tcW w:w="9311" w:type="dxa"/>
            <w:gridSpan w:val="6"/>
          </w:tcPr>
          <w:p w14:paraId="16AB17E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 xml:space="preserve">TIPO DE JULGAMENTO: </w:t>
            </w:r>
            <w:r w:rsidRPr="006B34F9">
              <w:rPr>
                <w:rFonts w:ascii="Arial" w:eastAsia="Times New Roman" w:hAnsi="Arial" w:cs="Arial"/>
                <w:b/>
                <w:kern w:val="0"/>
                <w:lang w:eastAsia="pt-BR" w:bidi="ar-SA"/>
              </w:rPr>
              <w:t>MENOR PREÇO POR ITEM</w:t>
            </w:r>
          </w:p>
        </w:tc>
      </w:tr>
      <w:tr w:rsidR="006B34F9" w:rsidRPr="006B34F9" w14:paraId="125901C2" w14:textId="77777777" w:rsidTr="00937925">
        <w:trPr>
          <w:trHeight w:val="34"/>
        </w:trPr>
        <w:tc>
          <w:tcPr>
            <w:tcW w:w="9311" w:type="dxa"/>
            <w:gridSpan w:val="6"/>
          </w:tcPr>
          <w:p w14:paraId="67D931D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RAZÃO SOCIAL DA PROPONENTE:</w:t>
            </w:r>
          </w:p>
        </w:tc>
      </w:tr>
      <w:tr w:rsidR="006B34F9" w:rsidRPr="006B34F9" w14:paraId="0C9635A6" w14:textId="77777777" w:rsidTr="00937925">
        <w:trPr>
          <w:trHeight w:val="34"/>
        </w:trPr>
        <w:tc>
          <w:tcPr>
            <w:tcW w:w="9311" w:type="dxa"/>
            <w:gridSpan w:val="6"/>
          </w:tcPr>
          <w:p w14:paraId="7BA5395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CNPJ:</w:t>
            </w:r>
          </w:p>
        </w:tc>
      </w:tr>
      <w:tr w:rsidR="006B34F9" w:rsidRPr="006B34F9" w14:paraId="5CF616DD" w14:textId="77777777" w:rsidTr="00937925">
        <w:trPr>
          <w:trHeight w:val="34"/>
        </w:trPr>
        <w:tc>
          <w:tcPr>
            <w:tcW w:w="9311" w:type="dxa"/>
            <w:gridSpan w:val="6"/>
          </w:tcPr>
          <w:p w14:paraId="7994CFD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ENDEREÇO:</w:t>
            </w:r>
          </w:p>
        </w:tc>
      </w:tr>
      <w:tr w:rsidR="006B34F9" w:rsidRPr="006B34F9" w14:paraId="4BFAF7A0" w14:textId="77777777" w:rsidTr="00937925">
        <w:trPr>
          <w:trHeight w:val="34"/>
        </w:trPr>
        <w:tc>
          <w:tcPr>
            <w:tcW w:w="4654" w:type="dxa"/>
            <w:gridSpan w:val="3"/>
          </w:tcPr>
          <w:p w14:paraId="67D7F9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BAIRRO:</w:t>
            </w:r>
          </w:p>
        </w:tc>
        <w:tc>
          <w:tcPr>
            <w:tcW w:w="4656" w:type="dxa"/>
            <w:gridSpan w:val="3"/>
          </w:tcPr>
          <w:p w14:paraId="637CF6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CIDADE/UF:</w:t>
            </w:r>
          </w:p>
        </w:tc>
      </w:tr>
      <w:tr w:rsidR="006B34F9" w:rsidRPr="006B34F9" w14:paraId="61C4F76B" w14:textId="77777777" w:rsidTr="00937925">
        <w:trPr>
          <w:trHeight w:val="34"/>
        </w:trPr>
        <w:tc>
          <w:tcPr>
            <w:tcW w:w="2430" w:type="dxa"/>
          </w:tcPr>
          <w:p w14:paraId="75FA925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CEP:</w:t>
            </w:r>
          </w:p>
        </w:tc>
        <w:tc>
          <w:tcPr>
            <w:tcW w:w="4517" w:type="dxa"/>
            <w:gridSpan w:val="4"/>
          </w:tcPr>
          <w:p w14:paraId="28CCC59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2363" w:type="dxa"/>
          </w:tcPr>
          <w:p w14:paraId="52C4C4F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r w:rsidR="006B34F9" w:rsidRPr="006B34F9" w14:paraId="3777C6AB" w14:textId="77777777" w:rsidTr="00937925">
        <w:trPr>
          <w:trHeight w:val="34"/>
        </w:trPr>
        <w:tc>
          <w:tcPr>
            <w:tcW w:w="9311" w:type="dxa"/>
            <w:gridSpan w:val="6"/>
          </w:tcPr>
          <w:p w14:paraId="5C54ACD8"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lastRenderedPageBreak/>
              <w:t>REPRESENTANTE LEGAL:</w:t>
            </w:r>
          </w:p>
        </w:tc>
      </w:tr>
      <w:tr w:rsidR="006B34F9" w:rsidRPr="006B34F9" w14:paraId="69873AD2" w14:textId="77777777" w:rsidTr="00937925">
        <w:trPr>
          <w:trHeight w:val="34"/>
        </w:trPr>
        <w:tc>
          <w:tcPr>
            <w:tcW w:w="4654" w:type="dxa"/>
            <w:gridSpan w:val="3"/>
          </w:tcPr>
          <w:p w14:paraId="090D4CB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CPF:</w:t>
            </w:r>
          </w:p>
        </w:tc>
        <w:tc>
          <w:tcPr>
            <w:tcW w:w="4656" w:type="dxa"/>
            <w:gridSpan w:val="3"/>
          </w:tcPr>
          <w:p w14:paraId="5E43C91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RG:</w:t>
            </w:r>
          </w:p>
        </w:tc>
      </w:tr>
      <w:tr w:rsidR="006B34F9" w:rsidRPr="006B34F9" w14:paraId="44EAB9CD" w14:textId="77777777" w:rsidTr="00937925">
        <w:trPr>
          <w:trHeight w:val="85"/>
        </w:trPr>
        <w:tc>
          <w:tcPr>
            <w:tcW w:w="6206" w:type="dxa"/>
            <w:gridSpan w:val="4"/>
          </w:tcPr>
          <w:p w14:paraId="03E8699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3104" w:type="dxa"/>
            <w:gridSpan w:val="2"/>
          </w:tcPr>
          <w:p w14:paraId="0627EE39"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bl>
    <w:p w14:paraId="7BE6D70B" w14:textId="77777777" w:rsidR="006B34F9" w:rsidRPr="006B34F9" w:rsidRDefault="006B34F9" w:rsidP="006B34F9">
      <w:pPr>
        <w:spacing w:line="276" w:lineRule="auto"/>
        <w:jc w:val="both"/>
        <w:rPr>
          <w:rFonts w:ascii="Arial" w:eastAsia="Times New Roman" w:hAnsi="Arial" w:cs="Arial"/>
          <w:kern w:val="0"/>
          <w:lang w:eastAsia="pt-BR" w:bidi="ar-SA"/>
        </w:rPr>
      </w:pPr>
    </w:p>
    <w:p w14:paraId="1C4A1818" w14:textId="77777777" w:rsidR="00937925" w:rsidRDefault="00937925" w:rsidP="00937925">
      <w:pPr>
        <w:spacing w:line="276" w:lineRule="auto"/>
        <w:jc w:val="both"/>
        <w:rPr>
          <w:rFonts w:ascii="Arial" w:eastAsia="Times New Roman" w:hAnsi="Arial" w:cs="Arial"/>
          <w:b/>
          <w:bCs/>
          <w:kern w:val="0"/>
          <w:lang w:eastAsia="pt-BR" w:bidi="ar-SA"/>
        </w:rPr>
      </w:pPr>
    </w:p>
    <w:p w14:paraId="31C18F12" w14:textId="7DFFF72D" w:rsidR="00937925" w:rsidRDefault="006B34F9" w:rsidP="00143411">
      <w:pPr>
        <w:spacing w:line="360" w:lineRule="auto"/>
        <w:jc w:val="both"/>
        <w:rPr>
          <w:rFonts w:ascii="Arial" w:hAnsi="Arial" w:cs="Arial"/>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143411" w:rsidRPr="00143411">
        <w:rPr>
          <w:rFonts w:ascii="Arial" w:hAnsi="Arial" w:cs="Arial"/>
        </w:rPr>
        <w:t>Contratação de empresa especializada para prestação de serviços técnicos de assessoria e consultoria contábil aplicada ao setor público, abrangendo as áreas de planejamento, implementação, monitoramento, avaliação, revisão de orçamentos e execução orçamentária, financeira e patrimonial, elaboração de relatórios, observando as nuances relativas ao cumprimento de legislações, conciliações bancárias, fechamento mensal de INSS, entrega de obrigações federais (DCTF, SICONFI, SIOPS, SIOPE), envio de informações ao TCE-MG através do SICOM, publicações contábeis no portal de transparência do município, elaboração dos balanços, orçamentário, financeiro e patrimonial, processamento em sistema informatizado de contabilidade pública, contratado por este órgão. realização de audiências públicas quadrimestral e das peças orçamentárias do município de Mar de Espanha.</w:t>
      </w:r>
    </w:p>
    <w:p w14:paraId="6801334E" w14:textId="111A1812" w:rsidR="00937925" w:rsidRDefault="00937925" w:rsidP="00937925">
      <w:pPr>
        <w:spacing w:line="276" w:lineRule="auto"/>
        <w:jc w:val="both"/>
        <w:rPr>
          <w:rFonts w:ascii="Arial" w:hAnsi="Arial" w:cs="Arial"/>
        </w:rPr>
      </w:pPr>
    </w:p>
    <w:p w14:paraId="311A311F" w14:textId="54DB5025" w:rsidR="00937925" w:rsidRDefault="00937925" w:rsidP="00937925">
      <w:pPr>
        <w:spacing w:line="276" w:lineRule="auto"/>
        <w:jc w:val="both"/>
        <w:rPr>
          <w:rFonts w:ascii="Arial" w:hAnsi="Arial" w:cs="Arial"/>
        </w:rPr>
      </w:pPr>
    </w:p>
    <w:p w14:paraId="7C9E8C21" w14:textId="77777777" w:rsidR="00937925" w:rsidRDefault="00937925" w:rsidP="00937925">
      <w:pPr>
        <w:spacing w:line="276" w:lineRule="auto"/>
        <w:jc w:val="both"/>
        <w:rPr>
          <w:rFonts w:ascii="Arial" w:hAnsi="Arial" w:cs="Arial"/>
        </w:rPr>
      </w:pPr>
    </w:p>
    <w:p w14:paraId="4C9AA12E" w14:textId="77777777" w:rsidR="00937925" w:rsidRPr="006B34F9" w:rsidRDefault="00937925" w:rsidP="00937925">
      <w:pPr>
        <w:spacing w:line="276" w:lineRule="auto"/>
        <w:jc w:val="both"/>
        <w:rPr>
          <w:rFonts w:ascii="Arial" w:hAnsi="Arial" w:cs="Arial"/>
          <w:b/>
          <w:bCs/>
          <w:color w:val="FF0000"/>
        </w:rPr>
      </w:pPr>
    </w:p>
    <w:tbl>
      <w:tblPr>
        <w:tblW w:w="10279" w:type="dxa"/>
        <w:tblCellMar>
          <w:left w:w="70" w:type="dxa"/>
          <w:right w:w="70" w:type="dxa"/>
        </w:tblCellMar>
        <w:tblLook w:val="04A0" w:firstRow="1" w:lastRow="0" w:firstColumn="1" w:lastColumn="0" w:noHBand="0" w:noVBand="1"/>
      </w:tblPr>
      <w:tblGrid>
        <w:gridCol w:w="1016"/>
        <w:gridCol w:w="4086"/>
        <w:gridCol w:w="733"/>
        <w:gridCol w:w="1317"/>
        <w:gridCol w:w="1494"/>
        <w:gridCol w:w="1633"/>
      </w:tblGrid>
      <w:tr w:rsidR="00143411" w:rsidRPr="00D25E42" w14:paraId="657ED59F" w14:textId="77777777" w:rsidTr="00B95E67">
        <w:trPr>
          <w:trHeight w:val="321"/>
        </w:trPr>
        <w:tc>
          <w:tcPr>
            <w:tcW w:w="1027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AEEC816" w14:textId="77777777" w:rsidR="00143411" w:rsidRPr="00D25E42" w:rsidRDefault="00143411" w:rsidP="00B95E67">
            <w:pPr>
              <w:widowControl/>
              <w:suppressAutoHyphens w:val="0"/>
              <w:jc w:val="center"/>
              <w:rPr>
                <w:rFonts w:ascii="Arial MT" w:eastAsia="Times New Roman" w:hAnsi="Arial MT" w:cs="Times New Roman"/>
                <w:kern w:val="0"/>
                <w:sz w:val="28"/>
                <w:szCs w:val="28"/>
                <w:lang w:eastAsia="pt-BR" w:bidi="ar-SA"/>
              </w:rPr>
            </w:pPr>
            <w:r w:rsidRPr="00D25E42">
              <w:rPr>
                <w:rFonts w:ascii="Arial MT" w:eastAsia="Times New Roman" w:hAnsi="Arial MT" w:cs="Times New Roman"/>
                <w:kern w:val="0"/>
                <w:sz w:val="28"/>
                <w:szCs w:val="28"/>
                <w:lang w:eastAsia="pt-BR" w:bidi="ar-SA"/>
              </w:rPr>
              <w:t>Valor de Referência</w:t>
            </w:r>
          </w:p>
        </w:tc>
      </w:tr>
      <w:tr w:rsidR="00143411" w:rsidRPr="00D25E42" w14:paraId="4FCECB09" w14:textId="77777777" w:rsidTr="00B95E67">
        <w:trPr>
          <w:trHeight w:val="487"/>
        </w:trPr>
        <w:tc>
          <w:tcPr>
            <w:tcW w:w="1016" w:type="dxa"/>
            <w:tcBorders>
              <w:top w:val="nil"/>
              <w:left w:val="single" w:sz="4" w:space="0" w:color="000000"/>
              <w:bottom w:val="single" w:sz="4" w:space="0" w:color="000000"/>
              <w:right w:val="single" w:sz="4" w:space="0" w:color="000000"/>
            </w:tcBorders>
            <w:shd w:val="clear" w:color="auto" w:fill="auto"/>
            <w:vAlign w:val="center"/>
            <w:hideMark/>
          </w:tcPr>
          <w:p w14:paraId="4DD628AD" w14:textId="77777777" w:rsidR="00143411" w:rsidRPr="00D25E42" w:rsidRDefault="00143411"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N° Item</w:t>
            </w:r>
          </w:p>
        </w:tc>
        <w:tc>
          <w:tcPr>
            <w:tcW w:w="4086" w:type="dxa"/>
            <w:tcBorders>
              <w:top w:val="nil"/>
              <w:left w:val="nil"/>
              <w:bottom w:val="single" w:sz="4" w:space="0" w:color="000000"/>
              <w:right w:val="single" w:sz="4" w:space="0" w:color="000000"/>
            </w:tcBorders>
            <w:shd w:val="clear" w:color="auto" w:fill="auto"/>
            <w:vAlign w:val="center"/>
            <w:hideMark/>
          </w:tcPr>
          <w:p w14:paraId="2BE34E9D" w14:textId="77777777" w:rsidR="00143411" w:rsidRPr="00D25E42" w:rsidRDefault="00143411"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Descrição</w:t>
            </w:r>
          </w:p>
        </w:tc>
        <w:tc>
          <w:tcPr>
            <w:tcW w:w="733" w:type="dxa"/>
            <w:tcBorders>
              <w:top w:val="nil"/>
              <w:left w:val="nil"/>
              <w:bottom w:val="single" w:sz="4" w:space="0" w:color="000000"/>
              <w:right w:val="single" w:sz="4" w:space="0" w:color="000000"/>
            </w:tcBorders>
            <w:shd w:val="clear" w:color="auto" w:fill="auto"/>
            <w:vAlign w:val="center"/>
            <w:hideMark/>
          </w:tcPr>
          <w:p w14:paraId="4A4BA7BD" w14:textId="77777777" w:rsidR="00143411" w:rsidRPr="00D25E42" w:rsidRDefault="00143411"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UND</w:t>
            </w:r>
          </w:p>
        </w:tc>
        <w:tc>
          <w:tcPr>
            <w:tcW w:w="1317" w:type="dxa"/>
            <w:tcBorders>
              <w:top w:val="nil"/>
              <w:left w:val="nil"/>
              <w:bottom w:val="single" w:sz="4" w:space="0" w:color="000000"/>
              <w:right w:val="single" w:sz="4" w:space="0" w:color="000000"/>
            </w:tcBorders>
            <w:shd w:val="clear" w:color="auto" w:fill="auto"/>
            <w:vAlign w:val="center"/>
            <w:hideMark/>
          </w:tcPr>
          <w:p w14:paraId="536EDB2B" w14:textId="77777777" w:rsidR="00143411" w:rsidRPr="00D25E42" w:rsidRDefault="00143411" w:rsidP="00B95E67">
            <w:pPr>
              <w:widowControl/>
              <w:suppressAutoHyphens w:val="0"/>
              <w:jc w:val="center"/>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Quantidade</w:t>
            </w:r>
          </w:p>
        </w:tc>
        <w:tc>
          <w:tcPr>
            <w:tcW w:w="1491" w:type="dxa"/>
            <w:tcBorders>
              <w:top w:val="nil"/>
              <w:left w:val="nil"/>
              <w:bottom w:val="single" w:sz="4" w:space="0" w:color="000000"/>
              <w:right w:val="single" w:sz="4" w:space="0" w:color="000000"/>
            </w:tcBorders>
            <w:shd w:val="clear" w:color="auto" w:fill="auto"/>
            <w:vAlign w:val="center"/>
            <w:hideMark/>
          </w:tcPr>
          <w:p w14:paraId="5EDAF4D5" w14:textId="77777777" w:rsidR="00143411" w:rsidRPr="00D25E42" w:rsidRDefault="00143411" w:rsidP="00B95E67">
            <w:pPr>
              <w:widowControl/>
              <w:suppressAutoHyphens w:val="0"/>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Valor Unitário</w:t>
            </w:r>
          </w:p>
        </w:tc>
        <w:tc>
          <w:tcPr>
            <w:tcW w:w="1633" w:type="dxa"/>
            <w:tcBorders>
              <w:top w:val="nil"/>
              <w:left w:val="nil"/>
              <w:bottom w:val="single" w:sz="4" w:space="0" w:color="000000"/>
              <w:right w:val="single" w:sz="4" w:space="0" w:color="000000"/>
            </w:tcBorders>
            <w:shd w:val="clear" w:color="auto" w:fill="auto"/>
            <w:vAlign w:val="center"/>
            <w:hideMark/>
          </w:tcPr>
          <w:p w14:paraId="10EF8505" w14:textId="77777777" w:rsidR="00143411" w:rsidRPr="00D25E42" w:rsidRDefault="00143411" w:rsidP="00B95E67">
            <w:pPr>
              <w:widowControl/>
              <w:suppressAutoHyphens w:val="0"/>
              <w:rPr>
                <w:rFonts w:ascii="Arial" w:eastAsia="Times New Roman" w:hAnsi="Arial" w:cs="Arial"/>
                <w:b/>
                <w:bCs/>
                <w:kern w:val="0"/>
                <w:sz w:val="20"/>
                <w:szCs w:val="20"/>
                <w:lang w:eastAsia="pt-BR" w:bidi="ar-SA"/>
              </w:rPr>
            </w:pPr>
            <w:r w:rsidRPr="00D25E42">
              <w:rPr>
                <w:rFonts w:ascii="Arial" w:eastAsia="Times New Roman" w:hAnsi="Arial" w:cs="Arial"/>
                <w:b/>
                <w:bCs/>
                <w:kern w:val="0"/>
                <w:sz w:val="20"/>
                <w:szCs w:val="20"/>
                <w:lang w:eastAsia="pt-BR" w:bidi="ar-SA"/>
              </w:rPr>
              <w:t>Val. Total</w:t>
            </w:r>
          </w:p>
        </w:tc>
      </w:tr>
      <w:tr w:rsidR="00143411" w:rsidRPr="00D25E42" w14:paraId="407C37A4" w14:textId="77777777" w:rsidTr="00143411">
        <w:trPr>
          <w:trHeight w:val="1750"/>
        </w:trPr>
        <w:tc>
          <w:tcPr>
            <w:tcW w:w="1016" w:type="dxa"/>
            <w:tcBorders>
              <w:top w:val="nil"/>
              <w:left w:val="single" w:sz="4" w:space="0" w:color="000000"/>
              <w:bottom w:val="single" w:sz="4" w:space="0" w:color="000000"/>
              <w:right w:val="single" w:sz="4" w:space="0" w:color="000000"/>
            </w:tcBorders>
            <w:shd w:val="clear" w:color="auto" w:fill="auto"/>
            <w:noWrap/>
            <w:vAlign w:val="center"/>
            <w:hideMark/>
          </w:tcPr>
          <w:p w14:paraId="4B4FF747" w14:textId="77777777" w:rsidR="00143411" w:rsidRPr="00D25E42" w:rsidRDefault="00143411" w:rsidP="00B95E67">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001</w:t>
            </w:r>
          </w:p>
        </w:tc>
        <w:tc>
          <w:tcPr>
            <w:tcW w:w="4086" w:type="dxa"/>
            <w:tcBorders>
              <w:top w:val="nil"/>
              <w:left w:val="nil"/>
              <w:bottom w:val="single" w:sz="4" w:space="0" w:color="000000"/>
              <w:right w:val="single" w:sz="4" w:space="0" w:color="000000"/>
            </w:tcBorders>
            <w:shd w:val="clear" w:color="auto" w:fill="auto"/>
            <w:vAlign w:val="center"/>
            <w:hideMark/>
          </w:tcPr>
          <w:p w14:paraId="55CE44EB" w14:textId="77777777" w:rsidR="00143411" w:rsidRPr="00D25E42" w:rsidRDefault="00143411" w:rsidP="00B95E67">
            <w:pPr>
              <w:widowControl/>
              <w:suppressAutoHyphens w:val="0"/>
              <w:jc w:val="both"/>
              <w:rPr>
                <w:rFonts w:ascii="Arial MT" w:eastAsia="Times New Roman" w:hAnsi="Arial MT" w:cs="Times New Roman"/>
                <w:kern w:val="0"/>
                <w:lang w:eastAsia="pt-BR" w:bidi="ar-SA"/>
              </w:rPr>
            </w:pPr>
            <w:r w:rsidRPr="00D25E42">
              <w:rPr>
                <w:rFonts w:ascii="Arial MT" w:eastAsia="Times New Roman" w:hAnsi="Arial MT" w:cs="Times New Roman"/>
                <w:kern w:val="0"/>
                <w:lang w:eastAsia="pt-BR" w:bidi="ar-SA"/>
              </w:rPr>
              <w:t>ASSESSORIA E CONSULTORIA - Consultoria e assessoria na execução dos serviços contábeis de natureza orçamentária e financeira.</w:t>
            </w:r>
          </w:p>
        </w:tc>
        <w:tc>
          <w:tcPr>
            <w:tcW w:w="733" w:type="dxa"/>
            <w:tcBorders>
              <w:top w:val="nil"/>
              <w:left w:val="nil"/>
              <w:bottom w:val="single" w:sz="4" w:space="0" w:color="000000"/>
              <w:right w:val="single" w:sz="4" w:space="0" w:color="000000"/>
            </w:tcBorders>
            <w:shd w:val="clear" w:color="auto" w:fill="auto"/>
            <w:vAlign w:val="center"/>
            <w:hideMark/>
          </w:tcPr>
          <w:p w14:paraId="6536DB50" w14:textId="77777777" w:rsidR="00143411" w:rsidRPr="00D25E42" w:rsidRDefault="00143411" w:rsidP="00B95E67">
            <w:pPr>
              <w:widowControl/>
              <w:suppressAutoHyphens w:val="0"/>
              <w:jc w:val="center"/>
              <w:rPr>
                <w:rFonts w:ascii="Arial MT" w:eastAsia="Times New Roman" w:hAnsi="Arial MT" w:cs="Times New Roman"/>
                <w:kern w:val="0"/>
                <w:lang w:eastAsia="pt-BR" w:bidi="ar-SA"/>
              </w:rPr>
            </w:pPr>
            <w:proofErr w:type="spellStart"/>
            <w:r w:rsidRPr="00D25E42">
              <w:rPr>
                <w:rFonts w:ascii="Arial MT" w:eastAsia="Times New Roman" w:hAnsi="Arial MT" w:cs="Times New Roman"/>
                <w:kern w:val="0"/>
                <w:lang w:eastAsia="pt-BR" w:bidi="ar-SA"/>
              </w:rPr>
              <w:t>Srv</w:t>
            </w:r>
            <w:proofErr w:type="spellEnd"/>
          </w:p>
        </w:tc>
        <w:tc>
          <w:tcPr>
            <w:tcW w:w="1317" w:type="dxa"/>
            <w:tcBorders>
              <w:top w:val="nil"/>
              <w:left w:val="nil"/>
              <w:bottom w:val="single" w:sz="4" w:space="0" w:color="000000"/>
              <w:right w:val="single" w:sz="4" w:space="0" w:color="000000"/>
            </w:tcBorders>
            <w:shd w:val="clear" w:color="auto" w:fill="auto"/>
            <w:noWrap/>
            <w:vAlign w:val="center"/>
            <w:hideMark/>
          </w:tcPr>
          <w:p w14:paraId="04887424" w14:textId="77777777" w:rsidR="00143411" w:rsidRPr="00D25E42" w:rsidRDefault="00143411" w:rsidP="00B95E67">
            <w:pPr>
              <w:widowControl/>
              <w:suppressAutoHyphens w:val="0"/>
              <w:jc w:val="center"/>
              <w:rPr>
                <w:rFonts w:ascii="Arial MT" w:eastAsia="Times New Roman" w:hAnsi="Arial MT" w:cs="Times New Roman"/>
                <w:color w:val="000000"/>
                <w:kern w:val="0"/>
                <w:lang w:eastAsia="pt-BR" w:bidi="ar-SA"/>
              </w:rPr>
            </w:pPr>
            <w:r w:rsidRPr="00D25E42">
              <w:rPr>
                <w:rFonts w:ascii="Arial MT" w:eastAsia="Times New Roman" w:hAnsi="Arial MT" w:cs="Times New Roman"/>
                <w:color w:val="000000"/>
                <w:kern w:val="0"/>
                <w:lang w:eastAsia="pt-BR" w:bidi="ar-SA"/>
              </w:rPr>
              <w:t>12</w:t>
            </w:r>
          </w:p>
        </w:tc>
        <w:tc>
          <w:tcPr>
            <w:tcW w:w="1491" w:type="dxa"/>
            <w:tcBorders>
              <w:top w:val="nil"/>
              <w:left w:val="nil"/>
              <w:bottom w:val="single" w:sz="4" w:space="0" w:color="000000"/>
              <w:right w:val="single" w:sz="4" w:space="0" w:color="000000"/>
            </w:tcBorders>
            <w:shd w:val="clear" w:color="auto" w:fill="auto"/>
            <w:noWrap/>
            <w:vAlign w:val="center"/>
          </w:tcPr>
          <w:p w14:paraId="01DC4806" w14:textId="52926E17" w:rsidR="00143411" w:rsidRPr="00D25E42" w:rsidRDefault="00143411" w:rsidP="00B95E67">
            <w:pPr>
              <w:widowControl/>
              <w:suppressAutoHyphens w:val="0"/>
              <w:rPr>
                <w:rFonts w:ascii="Arial MT" w:eastAsia="Times New Roman" w:hAnsi="Arial MT" w:cs="Times New Roman"/>
                <w:color w:val="000000"/>
                <w:kern w:val="0"/>
                <w:lang w:eastAsia="pt-BR" w:bidi="ar-SA"/>
              </w:rPr>
            </w:pPr>
          </w:p>
        </w:tc>
        <w:tc>
          <w:tcPr>
            <w:tcW w:w="1633" w:type="dxa"/>
            <w:tcBorders>
              <w:top w:val="nil"/>
              <w:left w:val="nil"/>
              <w:bottom w:val="single" w:sz="4" w:space="0" w:color="000000"/>
              <w:right w:val="single" w:sz="4" w:space="0" w:color="000000"/>
            </w:tcBorders>
            <w:shd w:val="clear" w:color="auto" w:fill="auto"/>
            <w:noWrap/>
            <w:vAlign w:val="center"/>
          </w:tcPr>
          <w:p w14:paraId="7AC3B178" w14:textId="7085A832" w:rsidR="00143411" w:rsidRPr="00D25E42" w:rsidRDefault="00143411" w:rsidP="00B95E67">
            <w:pPr>
              <w:widowControl/>
              <w:suppressAutoHyphens w:val="0"/>
              <w:jc w:val="center"/>
              <w:rPr>
                <w:rFonts w:ascii="Arial MT" w:eastAsia="Times New Roman" w:hAnsi="Arial MT" w:cs="Times New Roman"/>
                <w:color w:val="000000"/>
                <w:kern w:val="0"/>
                <w:lang w:eastAsia="pt-BR" w:bidi="ar-SA"/>
              </w:rPr>
            </w:pPr>
          </w:p>
        </w:tc>
      </w:tr>
      <w:tr w:rsidR="00143411" w:rsidRPr="00D25E42" w14:paraId="7B11AF79" w14:textId="77777777" w:rsidTr="00143411">
        <w:trPr>
          <w:trHeight w:val="307"/>
        </w:trPr>
        <w:tc>
          <w:tcPr>
            <w:tcW w:w="86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6F6079" w14:textId="5D1A4DF9" w:rsidR="00143411" w:rsidRPr="00D25E42" w:rsidRDefault="00143411" w:rsidP="00B95E67">
            <w:pPr>
              <w:widowControl/>
              <w:suppressAutoHyphens w:val="0"/>
              <w:jc w:val="right"/>
              <w:rPr>
                <w:rFonts w:ascii="Arial" w:eastAsia="Times New Roman" w:hAnsi="Arial" w:cs="Arial"/>
                <w:b/>
                <w:bCs/>
                <w:kern w:val="0"/>
                <w:lang w:eastAsia="pt-BR" w:bidi="ar-SA"/>
              </w:rPr>
            </w:pPr>
          </w:p>
        </w:tc>
        <w:tc>
          <w:tcPr>
            <w:tcW w:w="1633" w:type="dxa"/>
            <w:tcBorders>
              <w:top w:val="nil"/>
              <w:left w:val="nil"/>
              <w:bottom w:val="single" w:sz="4" w:space="0" w:color="000000"/>
              <w:right w:val="single" w:sz="4" w:space="0" w:color="000000"/>
            </w:tcBorders>
            <w:shd w:val="clear" w:color="auto" w:fill="auto"/>
            <w:noWrap/>
            <w:vAlign w:val="center"/>
          </w:tcPr>
          <w:p w14:paraId="63D4F040" w14:textId="56963FCC" w:rsidR="00143411" w:rsidRPr="00D25E42" w:rsidRDefault="00143411" w:rsidP="00B95E67">
            <w:pPr>
              <w:widowControl/>
              <w:suppressAutoHyphens w:val="0"/>
              <w:jc w:val="right"/>
              <w:rPr>
                <w:rFonts w:ascii="Arial MT" w:eastAsia="Times New Roman" w:hAnsi="Arial MT" w:cs="Times New Roman"/>
                <w:b/>
                <w:bCs/>
                <w:color w:val="000000"/>
                <w:kern w:val="0"/>
                <w:lang w:eastAsia="pt-BR" w:bidi="ar-SA"/>
              </w:rPr>
            </w:pP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O prazo de validade da proposta é de ____ (___________) dias corridos.</w:t>
      </w:r>
    </w:p>
    <w:p w14:paraId="7C3ECF89"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12 (doze) meses. </w:t>
      </w:r>
    </w:p>
    <w:p w14:paraId="4A0FBC59" w14:textId="4B4FE234" w:rsidR="006B34F9" w:rsidRPr="006B34F9" w:rsidRDefault="006B34F9" w:rsidP="006B34F9">
      <w:pPr>
        <w:keepNext/>
        <w:widowControl/>
        <w:numPr>
          <w:ilvl w:val="0"/>
          <w:numId w:val="19"/>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através do seu representante legal, infra-assinado e para os fins de participação da </w:t>
      </w:r>
      <w:r w:rsidRPr="00C75E83">
        <w:rPr>
          <w:rFonts w:ascii="Arial" w:eastAsia="WenQuanYi Micro Hei" w:hAnsi="Arial" w:cs="Arial"/>
          <w:bCs/>
          <w:kern w:val="0"/>
          <w:lang w:eastAsia="zh-CN"/>
        </w:rPr>
        <w:t xml:space="preserve">presente </w:t>
      </w:r>
      <w:r w:rsidRPr="00C75E83">
        <w:rPr>
          <w:rFonts w:ascii="Arial" w:eastAsia="WenQuanYi Micro Hei" w:hAnsi="Arial" w:cs="Arial"/>
          <w:b/>
          <w:bCs/>
          <w:kern w:val="0"/>
          <w:lang w:eastAsia="zh-CN"/>
        </w:rPr>
        <w:t xml:space="preserve">DISPENSA PRESENCIAL Nº </w:t>
      </w:r>
      <w:r w:rsidR="00860E7E">
        <w:rPr>
          <w:rFonts w:ascii="Arial" w:eastAsia="WenQuanYi Micro Hei" w:hAnsi="Arial" w:cs="Arial"/>
          <w:b/>
          <w:bCs/>
          <w:kern w:val="0"/>
          <w:lang w:eastAsia="zh-CN"/>
        </w:rPr>
        <w:t>0001/2024</w:t>
      </w:r>
      <w:r w:rsidRPr="00C75E83">
        <w:rPr>
          <w:rFonts w:ascii="Arial" w:eastAsia="WenQuanYi Micro Hei" w:hAnsi="Arial" w:cs="Arial"/>
          <w:bCs/>
          <w:kern w:val="0"/>
          <w:lang w:eastAsia="zh-CN"/>
        </w:rPr>
        <w:t xml:space="preserve">, </w:t>
      </w:r>
      <w:r w:rsidRPr="00C75E83">
        <w:rPr>
          <w:rFonts w:ascii="Arial" w:eastAsia="WenQuanYi Micro Hei" w:hAnsi="Arial" w:cs="Arial"/>
          <w:b/>
          <w:bCs/>
          <w:kern w:val="0"/>
          <w:u w:val="single"/>
          <w:lang w:eastAsia="zh-CN"/>
        </w:rPr>
        <w:t>DECLARA</w:t>
      </w:r>
      <w:r w:rsidRPr="006B34F9">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2BFFCB5B"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553A0693" w14:textId="2E1B0919" w:rsidR="00937925" w:rsidRDefault="00937925" w:rsidP="006B34F9">
      <w:pPr>
        <w:autoSpaceDN w:val="0"/>
        <w:spacing w:after="120"/>
        <w:ind w:right="-329"/>
        <w:textAlignment w:val="baseline"/>
        <w:rPr>
          <w:rFonts w:ascii="Arial" w:hAnsi="Arial" w:cs="Arial"/>
        </w:rPr>
      </w:pPr>
    </w:p>
    <w:p w14:paraId="5E38D9CC" w14:textId="46085F85" w:rsidR="00937925" w:rsidRDefault="00937925" w:rsidP="006B34F9">
      <w:pPr>
        <w:autoSpaceDN w:val="0"/>
        <w:spacing w:after="120"/>
        <w:ind w:right="-329"/>
        <w:textAlignment w:val="baseline"/>
        <w:rPr>
          <w:rFonts w:ascii="Arial" w:hAnsi="Arial" w:cs="Arial"/>
        </w:rPr>
      </w:pPr>
    </w:p>
    <w:p w14:paraId="4A45472F" w14:textId="5EC8B60E" w:rsidR="00937925" w:rsidRDefault="00937925" w:rsidP="006B34F9">
      <w:pPr>
        <w:autoSpaceDN w:val="0"/>
        <w:spacing w:after="120"/>
        <w:ind w:right="-329"/>
        <w:textAlignment w:val="baseline"/>
        <w:rPr>
          <w:rFonts w:ascii="Arial" w:hAnsi="Arial" w:cs="Arial"/>
        </w:rPr>
      </w:pPr>
    </w:p>
    <w:p w14:paraId="54FD2B13" w14:textId="0F6A58A3" w:rsidR="00937925" w:rsidRDefault="00937925" w:rsidP="006B34F9">
      <w:pPr>
        <w:autoSpaceDN w:val="0"/>
        <w:spacing w:after="120"/>
        <w:ind w:right="-329"/>
        <w:textAlignment w:val="baseline"/>
        <w:rPr>
          <w:rFonts w:ascii="Arial" w:hAnsi="Arial" w:cs="Arial"/>
        </w:rPr>
      </w:pPr>
    </w:p>
    <w:p w14:paraId="7DD72BCB" w14:textId="42B80EFF" w:rsidR="00937925" w:rsidRDefault="00937925" w:rsidP="006B34F9">
      <w:pPr>
        <w:autoSpaceDN w:val="0"/>
        <w:spacing w:after="120"/>
        <w:ind w:right="-329"/>
        <w:textAlignment w:val="baseline"/>
        <w:rPr>
          <w:rFonts w:ascii="Arial" w:hAnsi="Arial" w:cs="Arial"/>
        </w:rPr>
      </w:pPr>
    </w:p>
    <w:p w14:paraId="2A24170B" w14:textId="4594C2A2" w:rsidR="00937925" w:rsidRDefault="00937925" w:rsidP="006B34F9">
      <w:pPr>
        <w:autoSpaceDN w:val="0"/>
        <w:spacing w:after="120"/>
        <w:ind w:right="-329"/>
        <w:textAlignment w:val="baseline"/>
        <w:rPr>
          <w:rFonts w:ascii="Arial" w:hAnsi="Arial" w:cs="Arial"/>
        </w:rPr>
      </w:pPr>
    </w:p>
    <w:p w14:paraId="76FB9F2F" w14:textId="2E16C237" w:rsidR="00937925" w:rsidRDefault="00937925" w:rsidP="006B34F9">
      <w:pPr>
        <w:autoSpaceDN w:val="0"/>
        <w:spacing w:after="120"/>
        <w:ind w:right="-329"/>
        <w:textAlignment w:val="baseline"/>
        <w:rPr>
          <w:rFonts w:ascii="Arial" w:hAnsi="Arial" w:cs="Arial"/>
        </w:rPr>
      </w:pPr>
    </w:p>
    <w:p w14:paraId="3A258070" w14:textId="4BBD14F7" w:rsidR="00937925" w:rsidRDefault="00937925" w:rsidP="006B34F9">
      <w:pPr>
        <w:autoSpaceDN w:val="0"/>
        <w:spacing w:after="120"/>
        <w:ind w:right="-329"/>
        <w:textAlignment w:val="baseline"/>
        <w:rPr>
          <w:rFonts w:ascii="Arial" w:hAnsi="Arial" w:cs="Arial"/>
        </w:rPr>
      </w:pPr>
    </w:p>
    <w:p w14:paraId="2FDA1E20" w14:textId="5DC275A9" w:rsidR="00937925" w:rsidRDefault="00937925" w:rsidP="006B34F9">
      <w:pPr>
        <w:autoSpaceDN w:val="0"/>
        <w:spacing w:after="120"/>
        <w:ind w:right="-329"/>
        <w:textAlignment w:val="baseline"/>
        <w:rPr>
          <w:rFonts w:ascii="Arial" w:hAnsi="Arial" w:cs="Arial"/>
        </w:rPr>
      </w:pPr>
    </w:p>
    <w:p w14:paraId="0828AB8A" w14:textId="1B498A21" w:rsidR="00937925" w:rsidRDefault="00937925" w:rsidP="006B34F9">
      <w:pPr>
        <w:autoSpaceDN w:val="0"/>
        <w:spacing w:after="120"/>
        <w:ind w:right="-329"/>
        <w:textAlignment w:val="baseline"/>
        <w:rPr>
          <w:rFonts w:ascii="Arial" w:hAnsi="Arial" w:cs="Arial"/>
        </w:rPr>
      </w:pPr>
    </w:p>
    <w:p w14:paraId="6F44C1EB" w14:textId="3BD03B79" w:rsidR="00937925" w:rsidRDefault="00937925" w:rsidP="006B34F9">
      <w:pPr>
        <w:autoSpaceDN w:val="0"/>
        <w:spacing w:after="120"/>
        <w:ind w:right="-329"/>
        <w:textAlignment w:val="baseline"/>
        <w:rPr>
          <w:rFonts w:ascii="Arial" w:hAnsi="Arial" w:cs="Arial"/>
        </w:rPr>
      </w:pPr>
    </w:p>
    <w:p w14:paraId="3E866866" w14:textId="455FE9EB" w:rsidR="00937925" w:rsidRDefault="00937925" w:rsidP="006B34F9">
      <w:pPr>
        <w:autoSpaceDN w:val="0"/>
        <w:spacing w:after="120"/>
        <w:ind w:right="-329"/>
        <w:textAlignment w:val="baseline"/>
        <w:rPr>
          <w:rFonts w:ascii="Arial" w:hAnsi="Arial" w:cs="Arial"/>
        </w:rPr>
      </w:pPr>
    </w:p>
    <w:p w14:paraId="0B9DC68C" w14:textId="77777777" w:rsidR="00937925" w:rsidRPr="006B34F9" w:rsidRDefault="00937925" w:rsidP="006B34F9">
      <w:pPr>
        <w:autoSpaceDN w:val="0"/>
        <w:spacing w:after="120"/>
        <w:ind w:right="-329"/>
        <w:textAlignment w:val="baseline"/>
        <w:rPr>
          <w:rFonts w:ascii="Arial" w:hAnsi="Arial" w:cs="Arial"/>
        </w:rPr>
      </w:pPr>
    </w:p>
    <w:p w14:paraId="6E02AF57" w14:textId="25DEA71A" w:rsidR="006B34F9" w:rsidRPr="00C75E83" w:rsidRDefault="006B34F9" w:rsidP="006B34F9">
      <w:pPr>
        <w:spacing w:after="120"/>
        <w:jc w:val="center"/>
        <w:rPr>
          <w:rFonts w:ascii="Arial" w:hAnsi="Arial" w:cs="Arial"/>
          <w:b/>
          <w:bCs/>
          <w:i/>
          <w:iCs/>
        </w:rPr>
      </w:pPr>
      <w:r w:rsidRPr="00C75E83">
        <w:rPr>
          <w:rFonts w:ascii="Arial" w:hAnsi="Arial" w:cs="Arial"/>
          <w:b/>
        </w:rPr>
        <w:t xml:space="preserve">PROCESSO Nº </w:t>
      </w:r>
      <w:r w:rsidR="00860E7E">
        <w:rPr>
          <w:rFonts w:ascii="Arial" w:hAnsi="Arial" w:cs="Arial"/>
          <w:b/>
        </w:rPr>
        <w:t>0001/2024</w:t>
      </w:r>
    </w:p>
    <w:p w14:paraId="780D9696" w14:textId="39C4126D"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Nº </w:t>
      </w:r>
      <w:r w:rsidR="00860E7E">
        <w:rPr>
          <w:rFonts w:ascii="Arial" w:hAnsi="Arial" w:cs="Arial"/>
          <w:b/>
        </w:rPr>
        <w:t>0001/2024</w:t>
      </w: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lastRenderedPageBreak/>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77777777" w:rsidR="006B34F9" w:rsidRPr="006B34F9" w:rsidRDefault="006B34F9"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77777777" w:rsidR="006B34F9" w:rsidRPr="006B34F9" w:rsidRDefault="006B34F9" w:rsidP="006B34F9">
      <w:pPr>
        <w:spacing w:line="276" w:lineRule="auto"/>
        <w:jc w:val="center"/>
        <w:rPr>
          <w:rFonts w:ascii="Arial" w:hAnsi="Arial" w:cs="Arial"/>
        </w:rPr>
      </w:pPr>
    </w:p>
    <w:p w14:paraId="787A39CE" w14:textId="20F6F777" w:rsidR="006B34F9" w:rsidRPr="00C75E83" w:rsidRDefault="006B34F9" w:rsidP="006B34F9">
      <w:pPr>
        <w:spacing w:after="120"/>
        <w:jc w:val="center"/>
        <w:rPr>
          <w:rFonts w:ascii="Arial" w:hAnsi="Arial" w:cs="Arial"/>
          <w:b/>
          <w:bCs/>
          <w:i/>
          <w:iCs/>
        </w:rPr>
      </w:pPr>
      <w:r w:rsidRPr="00C75E83">
        <w:rPr>
          <w:rFonts w:ascii="Arial" w:hAnsi="Arial" w:cs="Arial"/>
          <w:b/>
        </w:rPr>
        <w:t xml:space="preserve">PROCESSO Nº </w:t>
      </w:r>
      <w:r w:rsidR="00860E7E">
        <w:rPr>
          <w:rFonts w:ascii="Arial" w:hAnsi="Arial" w:cs="Arial"/>
          <w:b/>
        </w:rPr>
        <w:t>0001/2024</w:t>
      </w:r>
    </w:p>
    <w:p w14:paraId="040897F0" w14:textId="558E9C9B"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Nº </w:t>
      </w:r>
      <w:r w:rsidR="00860E7E">
        <w:rPr>
          <w:rFonts w:ascii="Arial" w:hAnsi="Arial" w:cs="Arial"/>
          <w:b/>
        </w:rPr>
        <w:t>0001/2024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2EA8C831"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C75E83">
        <w:rPr>
          <w:rFonts w:ascii="Arial" w:hAnsi="Arial" w:cs="Arial"/>
        </w:rPr>
        <w:t xml:space="preserve">participação </w:t>
      </w:r>
      <w:r w:rsidRPr="00C75E83">
        <w:rPr>
          <w:rFonts w:ascii="Arial" w:hAnsi="Arial" w:cs="Arial"/>
          <w:b/>
          <w:bCs/>
          <w:color w:val="000000"/>
        </w:rPr>
        <w:t xml:space="preserve">da DISPENSA PRESENCIAL Nº </w:t>
      </w:r>
      <w:r w:rsidR="00860E7E">
        <w:rPr>
          <w:rFonts w:ascii="Arial" w:hAnsi="Arial" w:cs="Arial"/>
          <w:b/>
          <w:bCs/>
          <w:color w:val="000000"/>
        </w:rPr>
        <w:t>0001/2024</w:t>
      </w:r>
      <w:r w:rsidRPr="00C75E83">
        <w:rPr>
          <w:rFonts w:ascii="Arial" w:hAnsi="Arial" w:cs="Arial"/>
        </w:rPr>
        <w:t xml:space="preserve">, </w:t>
      </w:r>
      <w:r w:rsidRPr="00C75E83">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 xml:space="preserve">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w:t>
      </w:r>
      <w:r w:rsidRPr="006B34F9">
        <w:rPr>
          <w:rFonts w:ascii="Arial" w:hAnsi="Arial" w:cs="Arial"/>
          <w:color w:val="000000"/>
        </w:rPr>
        <w:lastRenderedPageBreak/>
        <w:t>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77777777" w:rsidR="006B34F9" w:rsidRPr="006B34F9" w:rsidRDefault="006B34F9" w:rsidP="006B34F9">
      <w:pPr>
        <w:spacing w:after="120"/>
        <w:ind w:firstLine="851"/>
        <w:jc w:val="both"/>
        <w:rPr>
          <w:rFonts w:ascii="Arial" w:hAnsi="Arial" w:cs="Arial"/>
          <w:lang w:eastAsia="en-US"/>
        </w:rPr>
      </w:pPr>
      <w:r w:rsidRPr="006B34F9">
        <w:rPr>
          <w:rFonts w:ascii="Arial" w:hAnsi="Arial" w:cs="Arial"/>
          <w:lang w:eastAsia="en-US"/>
        </w:rP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D25E42">
      <w:headerReference w:type="default" r:id="rId14"/>
      <w:footerReference w:type="default" r:id="rId15"/>
      <w:pgSz w:w="11906" w:h="16838"/>
      <w:pgMar w:top="2127" w:right="566" w:bottom="851" w:left="993" w:header="426" w:footer="40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47155" w14:textId="77777777" w:rsidR="00AE0BF2" w:rsidRDefault="00AE0BF2">
      <w:r>
        <w:separator/>
      </w:r>
    </w:p>
  </w:endnote>
  <w:endnote w:type="continuationSeparator" w:id="0">
    <w:p w14:paraId="7FE5427B" w14:textId="77777777" w:rsidR="00AE0BF2" w:rsidRDefault="00AE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F146" w14:textId="77777777" w:rsidR="00AE0BF2" w:rsidRDefault="00AE0BF2">
      <w:r>
        <w:separator/>
      </w:r>
    </w:p>
  </w:footnote>
  <w:footnote w:type="continuationSeparator" w:id="0">
    <w:p w14:paraId="36362E92" w14:textId="77777777" w:rsidR="00AE0BF2" w:rsidRDefault="00AE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1312" behindDoc="1" locked="1" layoutInCell="1" allowOverlap="0" wp14:anchorId="32C7429F" wp14:editId="0D1CE737">
          <wp:simplePos x="0" y="0"/>
          <wp:positionH relativeFrom="column">
            <wp:posOffset>-409575</wp:posOffset>
          </wp:positionH>
          <wp:positionV relativeFrom="page">
            <wp:posOffset>156210</wp:posOffset>
          </wp:positionV>
          <wp:extent cx="1057275" cy="1047750"/>
          <wp:effectExtent l="0" t="0" r="9525" b="0"/>
          <wp:wrapNone/>
          <wp:docPr id="13" name="Imagem 13"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9264" behindDoc="1" locked="1" layoutInCell="1" allowOverlap="0" wp14:anchorId="7CF8CEB9" wp14:editId="68A9EC91">
          <wp:simplePos x="0" y="0"/>
          <wp:positionH relativeFrom="column">
            <wp:posOffset>1057275</wp:posOffset>
          </wp:positionH>
          <wp:positionV relativeFrom="page">
            <wp:posOffset>308610</wp:posOffset>
          </wp:positionV>
          <wp:extent cx="5667375" cy="692150"/>
          <wp:effectExtent l="0" t="0" r="9525" b="0"/>
          <wp:wrapNone/>
          <wp:docPr id="14" name="Imagem 14"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17"/>
  </w:num>
  <w:num w:numId="5">
    <w:abstractNumId w:val="13"/>
  </w:num>
  <w:num w:numId="6">
    <w:abstractNumId w:val="14"/>
  </w:num>
  <w:num w:numId="7">
    <w:abstractNumId w:val="12"/>
  </w:num>
  <w:num w:numId="8">
    <w:abstractNumId w:val="10"/>
  </w:num>
  <w:num w:numId="9">
    <w:abstractNumId w:val="15"/>
  </w:num>
  <w:num w:numId="10">
    <w:abstractNumId w:val="8"/>
  </w:num>
  <w:num w:numId="11">
    <w:abstractNumId w:val="0"/>
  </w:num>
  <w:num w:numId="12">
    <w:abstractNumId w:val="6"/>
  </w:num>
  <w:num w:numId="13">
    <w:abstractNumId w:val="2"/>
  </w:num>
  <w:num w:numId="14">
    <w:abstractNumId w:val="1"/>
  </w:num>
  <w:num w:numId="15">
    <w:abstractNumId w:val="9"/>
  </w:num>
  <w:num w:numId="16">
    <w:abstractNumId w:val="18"/>
  </w:num>
  <w:num w:numId="17">
    <w:abstractNumId w:val="16"/>
  </w:num>
  <w:num w:numId="18">
    <w:abstractNumId w:val="7"/>
  </w:num>
  <w:num w:numId="19">
    <w:abstractNumId w:val="19"/>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FA"/>
    <w:rsid w:val="000331F0"/>
    <w:rsid w:val="000464CB"/>
    <w:rsid w:val="00062F9C"/>
    <w:rsid w:val="00077C58"/>
    <w:rsid w:val="000809DB"/>
    <w:rsid w:val="00080FA3"/>
    <w:rsid w:val="00081CA2"/>
    <w:rsid w:val="000B5492"/>
    <w:rsid w:val="000B5C36"/>
    <w:rsid w:val="000D14C7"/>
    <w:rsid w:val="000D4287"/>
    <w:rsid w:val="000E7B7B"/>
    <w:rsid w:val="000F1739"/>
    <w:rsid w:val="000F5E52"/>
    <w:rsid w:val="00143411"/>
    <w:rsid w:val="00152DBC"/>
    <w:rsid w:val="00160C2F"/>
    <w:rsid w:val="00164DC9"/>
    <w:rsid w:val="00175556"/>
    <w:rsid w:val="00191AB6"/>
    <w:rsid w:val="001C3CC7"/>
    <w:rsid w:val="001C5243"/>
    <w:rsid w:val="001E4D69"/>
    <w:rsid w:val="001F43D6"/>
    <w:rsid w:val="002266E9"/>
    <w:rsid w:val="00271172"/>
    <w:rsid w:val="0027164B"/>
    <w:rsid w:val="00297837"/>
    <w:rsid w:val="002B0BA6"/>
    <w:rsid w:val="00344720"/>
    <w:rsid w:val="00353992"/>
    <w:rsid w:val="00364803"/>
    <w:rsid w:val="00373345"/>
    <w:rsid w:val="003744FA"/>
    <w:rsid w:val="00382F5F"/>
    <w:rsid w:val="003843ED"/>
    <w:rsid w:val="003B39D4"/>
    <w:rsid w:val="003C216F"/>
    <w:rsid w:val="003C28CA"/>
    <w:rsid w:val="003C44E4"/>
    <w:rsid w:val="003D57C8"/>
    <w:rsid w:val="003E4807"/>
    <w:rsid w:val="00420E5D"/>
    <w:rsid w:val="00437CB0"/>
    <w:rsid w:val="0045067C"/>
    <w:rsid w:val="00453C37"/>
    <w:rsid w:val="00454002"/>
    <w:rsid w:val="00467E98"/>
    <w:rsid w:val="0049352F"/>
    <w:rsid w:val="004954C0"/>
    <w:rsid w:val="004B2F9B"/>
    <w:rsid w:val="004B2FE0"/>
    <w:rsid w:val="004C0770"/>
    <w:rsid w:val="004D26FB"/>
    <w:rsid w:val="004F427B"/>
    <w:rsid w:val="00517B7D"/>
    <w:rsid w:val="00520F4B"/>
    <w:rsid w:val="00525449"/>
    <w:rsid w:val="00527B75"/>
    <w:rsid w:val="00543CC6"/>
    <w:rsid w:val="00552A42"/>
    <w:rsid w:val="0056110C"/>
    <w:rsid w:val="0056444A"/>
    <w:rsid w:val="005723A2"/>
    <w:rsid w:val="005D1370"/>
    <w:rsid w:val="005D3E73"/>
    <w:rsid w:val="005D5F93"/>
    <w:rsid w:val="0063054C"/>
    <w:rsid w:val="00632FBA"/>
    <w:rsid w:val="00635EF2"/>
    <w:rsid w:val="00640A60"/>
    <w:rsid w:val="0064163B"/>
    <w:rsid w:val="0064270E"/>
    <w:rsid w:val="00646A90"/>
    <w:rsid w:val="00664B78"/>
    <w:rsid w:val="006710D8"/>
    <w:rsid w:val="0069160B"/>
    <w:rsid w:val="006A166B"/>
    <w:rsid w:val="006B34F9"/>
    <w:rsid w:val="006C244D"/>
    <w:rsid w:val="006D196F"/>
    <w:rsid w:val="006E2C39"/>
    <w:rsid w:val="006E4AA3"/>
    <w:rsid w:val="006F6D1F"/>
    <w:rsid w:val="00721AA0"/>
    <w:rsid w:val="007303D7"/>
    <w:rsid w:val="007439C4"/>
    <w:rsid w:val="0076315A"/>
    <w:rsid w:val="00775788"/>
    <w:rsid w:val="007A1151"/>
    <w:rsid w:val="007D35CA"/>
    <w:rsid w:val="007D747F"/>
    <w:rsid w:val="007E5635"/>
    <w:rsid w:val="00822D58"/>
    <w:rsid w:val="008319FE"/>
    <w:rsid w:val="00832A10"/>
    <w:rsid w:val="00860E7E"/>
    <w:rsid w:val="008717E6"/>
    <w:rsid w:val="0088406D"/>
    <w:rsid w:val="008B0E87"/>
    <w:rsid w:val="008B6BDC"/>
    <w:rsid w:val="008D0FBD"/>
    <w:rsid w:val="008E3868"/>
    <w:rsid w:val="008E47D9"/>
    <w:rsid w:val="0090242D"/>
    <w:rsid w:val="009230CD"/>
    <w:rsid w:val="00926F87"/>
    <w:rsid w:val="00927648"/>
    <w:rsid w:val="00937925"/>
    <w:rsid w:val="00943B73"/>
    <w:rsid w:val="009518EF"/>
    <w:rsid w:val="0095375E"/>
    <w:rsid w:val="009713C1"/>
    <w:rsid w:val="0098023E"/>
    <w:rsid w:val="00987377"/>
    <w:rsid w:val="009B1F60"/>
    <w:rsid w:val="009D3BC1"/>
    <w:rsid w:val="009D4BE2"/>
    <w:rsid w:val="00A122E2"/>
    <w:rsid w:val="00A13955"/>
    <w:rsid w:val="00A51BF5"/>
    <w:rsid w:val="00A64205"/>
    <w:rsid w:val="00A72A88"/>
    <w:rsid w:val="00A82122"/>
    <w:rsid w:val="00A87446"/>
    <w:rsid w:val="00AA3AF3"/>
    <w:rsid w:val="00AD73F7"/>
    <w:rsid w:val="00AE0BF2"/>
    <w:rsid w:val="00AE102F"/>
    <w:rsid w:val="00AF6395"/>
    <w:rsid w:val="00B11434"/>
    <w:rsid w:val="00B20F58"/>
    <w:rsid w:val="00B24150"/>
    <w:rsid w:val="00B34C47"/>
    <w:rsid w:val="00B52C05"/>
    <w:rsid w:val="00B57D92"/>
    <w:rsid w:val="00B6094E"/>
    <w:rsid w:val="00B72E99"/>
    <w:rsid w:val="00BA267D"/>
    <w:rsid w:val="00BA4D94"/>
    <w:rsid w:val="00BB49B2"/>
    <w:rsid w:val="00BB49CA"/>
    <w:rsid w:val="00BB7903"/>
    <w:rsid w:val="00BC22FC"/>
    <w:rsid w:val="00BF096D"/>
    <w:rsid w:val="00BF755C"/>
    <w:rsid w:val="00C1310F"/>
    <w:rsid w:val="00C15FFD"/>
    <w:rsid w:val="00C50D29"/>
    <w:rsid w:val="00C5503F"/>
    <w:rsid w:val="00C72413"/>
    <w:rsid w:val="00C75E83"/>
    <w:rsid w:val="00C92DFB"/>
    <w:rsid w:val="00CB1393"/>
    <w:rsid w:val="00CB20A8"/>
    <w:rsid w:val="00CD6CBE"/>
    <w:rsid w:val="00CE02AF"/>
    <w:rsid w:val="00CF3CF2"/>
    <w:rsid w:val="00CF4035"/>
    <w:rsid w:val="00D0120B"/>
    <w:rsid w:val="00D05B5B"/>
    <w:rsid w:val="00D25E42"/>
    <w:rsid w:val="00D47E01"/>
    <w:rsid w:val="00D545DC"/>
    <w:rsid w:val="00D57E5F"/>
    <w:rsid w:val="00D60179"/>
    <w:rsid w:val="00D6155F"/>
    <w:rsid w:val="00D8429F"/>
    <w:rsid w:val="00DD122C"/>
    <w:rsid w:val="00DE5DF8"/>
    <w:rsid w:val="00E14956"/>
    <w:rsid w:val="00E1500F"/>
    <w:rsid w:val="00E17BDC"/>
    <w:rsid w:val="00E24E81"/>
    <w:rsid w:val="00E34B96"/>
    <w:rsid w:val="00E3659E"/>
    <w:rsid w:val="00E37E95"/>
    <w:rsid w:val="00E50902"/>
    <w:rsid w:val="00E65A9A"/>
    <w:rsid w:val="00E77478"/>
    <w:rsid w:val="00EC4F3E"/>
    <w:rsid w:val="00EE5C67"/>
    <w:rsid w:val="00F00843"/>
    <w:rsid w:val="00F05718"/>
    <w:rsid w:val="00F233E0"/>
    <w:rsid w:val="00F411DE"/>
    <w:rsid w:val="00F4498E"/>
    <w:rsid w:val="00F56775"/>
    <w:rsid w:val="00F615C1"/>
    <w:rsid w:val="00F65DEE"/>
    <w:rsid w:val="00F703D2"/>
    <w:rsid w:val="00F8432B"/>
    <w:rsid w:val="00F8520F"/>
    <w:rsid w:val="00F95253"/>
    <w:rsid w:val="00FA08FB"/>
    <w:rsid w:val="00FA2EB5"/>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CD"/>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UnresolvedMention">
    <w:name w:val="Unresolved Mention"/>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CD"/>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UnresolvedMention">
    <w:name w:val="Unresolved Mention"/>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ariomunicipal.com.br/amm-m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_Ato2011-2014/2013/Lei/L1284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rtaldatransparencia.gov.br/sancoes/consulta?cadastro=1&amp;ordenarPor=nomeSancionado&amp;direcao=asc" TargetMode="External"/><Relationship Id="rId4" Type="http://schemas.microsoft.com/office/2007/relationships/stylesWithEffects" Target="stylesWithEffects.xml"/><Relationship Id="rId9" Type="http://schemas.openxmlformats.org/officeDocument/2006/relationships/hyperlink" Target="http://www.planalto.gov.br/ccivil_03/LEIS/L6404consol.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13969</Words>
  <Characters>75438</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Lenovo</cp:lastModifiedBy>
  <cp:revision>15</cp:revision>
  <cp:lastPrinted>2024-01-04T20:37:00Z</cp:lastPrinted>
  <dcterms:created xsi:type="dcterms:W3CDTF">2023-12-04T18:39:00Z</dcterms:created>
  <dcterms:modified xsi:type="dcterms:W3CDTF">2024-01-10T16:14:00Z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